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30167" w14:textId="77777777" w:rsidR="00A56A53" w:rsidRDefault="00982883">
      <w:pPr>
        <w:pBdr>
          <w:top w:val="nil"/>
          <w:left w:val="nil"/>
          <w:bottom w:val="nil"/>
          <w:right w:val="nil"/>
          <w:between w:val="nil"/>
        </w:pBdr>
        <w:spacing w:after="0" w:line="240" w:lineRule="auto"/>
        <w:jc w:val="center"/>
        <w:rPr>
          <w:b/>
          <w:color w:val="000000"/>
          <w:sz w:val="24"/>
          <w:szCs w:val="24"/>
        </w:rPr>
      </w:pPr>
      <w:bookmarkStart w:id="0" w:name="_heading=h.jlh2unc2548v" w:colFirst="0" w:colLast="0"/>
      <w:bookmarkEnd w:id="0"/>
      <w:r>
        <w:rPr>
          <w:b/>
          <w:color w:val="000000"/>
          <w:sz w:val="24"/>
          <w:szCs w:val="24"/>
        </w:rPr>
        <w:t>INSTRUCCIONES PARA EL USUARIO</w:t>
      </w:r>
    </w:p>
    <w:p w14:paraId="75C99A31" w14:textId="77777777" w:rsidR="00A56A53" w:rsidRDefault="00982883">
      <w:pPr>
        <w:pBdr>
          <w:top w:val="nil"/>
          <w:left w:val="nil"/>
          <w:bottom w:val="nil"/>
          <w:right w:val="nil"/>
          <w:between w:val="nil"/>
        </w:pBdr>
        <w:spacing w:after="0" w:line="240" w:lineRule="auto"/>
        <w:jc w:val="center"/>
        <w:rPr>
          <w:b/>
          <w:color w:val="000000"/>
          <w:sz w:val="24"/>
          <w:szCs w:val="24"/>
        </w:rPr>
      </w:pPr>
      <w:r>
        <w:rPr>
          <w:b/>
          <w:color w:val="000000"/>
          <w:sz w:val="24"/>
          <w:szCs w:val="24"/>
        </w:rPr>
        <w:t>Plantilla del Plan de Control de la Exposición a la Sílice Cristalina Respirable</w:t>
      </w:r>
    </w:p>
    <w:p w14:paraId="522D3878" w14:textId="77777777" w:rsidR="00A56A53" w:rsidRDefault="00982883">
      <w:pPr>
        <w:pBdr>
          <w:top w:val="nil"/>
          <w:left w:val="nil"/>
          <w:bottom w:val="nil"/>
          <w:right w:val="nil"/>
          <w:between w:val="nil"/>
        </w:pBdr>
        <w:spacing w:after="0" w:line="240" w:lineRule="auto"/>
        <w:jc w:val="center"/>
        <w:rPr>
          <w:b/>
          <w:color w:val="000000"/>
          <w:sz w:val="24"/>
          <w:szCs w:val="24"/>
        </w:rPr>
      </w:pPr>
      <w:r>
        <w:rPr>
          <w:b/>
          <w:color w:val="0070C0"/>
          <w:sz w:val="24"/>
          <w:szCs w:val="24"/>
        </w:rPr>
        <w:t xml:space="preserve"> Industria en General (no para las industrias de fabricación de encimeras de piedra)</w:t>
      </w:r>
    </w:p>
    <w:p w14:paraId="2BDC3860" w14:textId="77777777" w:rsidR="00A56A53" w:rsidRDefault="00A56A53">
      <w:pPr>
        <w:pBdr>
          <w:top w:val="nil"/>
          <w:left w:val="nil"/>
          <w:bottom w:val="nil"/>
          <w:right w:val="nil"/>
          <w:between w:val="nil"/>
        </w:pBdr>
        <w:spacing w:after="0" w:line="240" w:lineRule="auto"/>
        <w:jc w:val="center"/>
        <w:rPr>
          <w:b/>
          <w:color w:val="000000"/>
          <w:sz w:val="24"/>
          <w:szCs w:val="24"/>
        </w:rPr>
      </w:pPr>
    </w:p>
    <w:p w14:paraId="3A6B7A1D" w14:textId="49B56BCE" w:rsidR="00A56A53" w:rsidRPr="005A216B" w:rsidRDefault="00982883">
      <w:pPr>
        <w:pBdr>
          <w:top w:val="nil"/>
          <w:left w:val="nil"/>
          <w:bottom w:val="nil"/>
          <w:right w:val="nil"/>
          <w:between w:val="nil"/>
        </w:pBdr>
        <w:spacing w:after="120" w:line="240" w:lineRule="auto"/>
        <w:rPr>
          <w:color w:val="000000"/>
          <w:sz w:val="20"/>
          <w:szCs w:val="20"/>
        </w:rPr>
      </w:pPr>
      <w:r w:rsidRPr="005A216B">
        <w:rPr>
          <w:color w:val="000000"/>
          <w:sz w:val="20"/>
          <w:szCs w:val="20"/>
        </w:rPr>
        <w:t xml:space="preserve">Cal/OSHA exige a los empleadores </w:t>
      </w:r>
      <w:proofErr w:type="gramStart"/>
      <w:r w:rsidRPr="005A216B">
        <w:rPr>
          <w:color w:val="000000"/>
          <w:sz w:val="20"/>
          <w:szCs w:val="20"/>
        </w:rPr>
        <w:t>que</w:t>
      </w:r>
      <w:proofErr w:type="gramEnd"/>
      <w:r w:rsidRPr="005A216B">
        <w:rPr>
          <w:color w:val="000000"/>
          <w:sz w:val="20"/>
          <w:szCs w:val="20"/>
        </w:rPr>
        <w:t xml:space="preserve"> bajo cualquier condición previsible, pudieran tener exposiciones a la sílice cristalina respirable por encima del Límite de Acción dispongan de un </w:t>
      </w:r>
      <w:hyperlink r:id="rId8" w:anchor=":~:text=(3)%20Written%20exposure%20control%20plan." w:history="1">
        <w:r w:rsidRPr="00FC53A2">
          <w:rPr>
            <w:rStyle w:val="Hyperlink"/>
            <w:color w:val="0000FF"/>
            <w:sz w:val="20"/>
            <w:szCs w:val="20"/>
          </w:rPr>
          <w:t>Plan de Control de Exposición a la Sílice Cristalina Respirable (RCS, por sus siglas en inglés)</w:t>
        </w:r>
      </w:hyperlink>
      <w:r w:rsidRPr="005A216B">
        <w:rPr>
          <w:noProof/>
          <w:sz w:val="20"/>
          <w:szCs w:val="20"/>
        </w:rPr>
        <mc:AlternateContent>
          <mc:Choice Requires="wps">
            <w:drawing>
              <wp:anchor distT="45720" distB="45720" distL="114300" distR="114300" simplePos="0" relativeHeight="251658240" behindDoc="0" locked="0" layoutInCell="1" hidden="0" allowOverlap="1" wp14:anchorId="20602E3B" wp14:editId="24DA5EA8">
                <wp:simplePos x="0" y="0"/>
                <wp:positionH relativeFrom="column">
                  <wp:posOffset>12701</wp:posOffset>
                </wp:positionH>
                <wp:positionV relativeFrom="paragraph">
                  <wp:posOffset>553720</wp:posOffset>
                </wp:positionV>
                <wp:extent cx="5941695" cy="61658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379915" y="3476420"/>
                          <a:ext cx="5932170" cy="60716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20BF33" w14:textId="77777777" w:rsidR="00A56A53" w:rsidRDefault="00982883">
                            <w:pPr>
                              <w:spacing w:line="275" w:lineRule="auto"/>
                              <w:textDirection w:val="btLr"/>
                            </w:pPr>
                            <w:r>
                              <w:rPr>
                                <w:color w:val="000000"/>
                                <w:sz w:val="20"/>
                              </w:rPr>
                              <w:t>El nivel de acción (AL, por sus siglas en inglés) de Cal/OSHA es de 25 microgramos por metro cúbico de aire (25 μg/m</w:t>
                            </w:r>
                            <w:r>
                              <w:rPr>
                                <w:color w:val="000000"/>
                                <w:sz w:val="20"/>
                                <w:vertAlign w:val="superscript"/>
                              </w:rPr>
                              <w:t>3</w:t>
                            </w:r>
                            <w:r>
                              <w:rPr>
                                <w:color w:val="000000"/>
                                <w:sz w:val="20"/>
                              </w:rPr>
                              <w:t>) como media ponderada en el tiempo (TWA, por sus siglas en inglés) de 8 horas. ¡Esto equivale a medio paquete de azúcar espolvoreado sobre un campo de fútbol!</w:t>
                            </w:r>
                          </w:p>
                        </w:txbxContent>
                      </wps:txbx>
                      <wps:bodyPr spcFirstLastPara="1" wrap="square" lIns="91425" tIns="45700" rIns="91425" bIns="45700" anchor="t" anchorCtr="0">
                        <a:noAutofit/>
                      </wps:bodyPr>
                    </wps:wsp>
                  </a:graphicData>
                </a:graphic>
              </wp:anchor>
            </w:drawing>
          </mc:Choice>
          <mc:Fallback>
            <w:pict>
              <v:rect w14:anchorId="20602E3B" id="Rectangle 218" o:spid="_x0000_s1026" style="position:absolute;margin-left:1pt;margin-top:43.6pt;width:467.85pt;height:48.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">
                <v:stroke startarrowwidth="narrow" startarrowlength="short" endarrowwidth="narrow" endarrowlength="short"/>
                <v:textbox inset="2.53958mm,1.2694mm,2.53958mm,1.2694mm">
                  <w:txbxContent>
                    <w:p w14:paraId="3520BF33" w14:textId="77777777" w:rsidR="00A56A53" w:rsidRDefault="00982883">
                      <w:pPr>
                        <w:spacing w:line="275" w:lineRule="auto"/>
                        <w:textDirection w:val="btLr"/>
                      </w:pPr>
                      <w:r>
                        <w:rPr>
                          <w:color w:val="000000"/>
                          <w:sz w:val="20"/>
                        </w:rPr>
                        <w:t>El nivel de acción (AL, por sus siglas en inglés) de Cal/OSHA es de 25 microgramos por metro cúbico de aire (25 μg/m</w:t>
                      </w:r>
                      <w:r>
                        <w:rPr>
                          <w:color w:val="000000"/>
                          <w:sz w:val="20"/>
                          <w:vertAlign w:val="superscript"/>
                        </w:rPr>
                        <w:t>3</w:t>
                      </w:r>
                      <w:r>
                        <w:rPr>
                          <w:color w:val="000000"/>
                          <w:sz w:val="20"/>
                        </w:rPr>
                        <w:t>) como media ponderada en el tiempo (TWA, por sus siglas en inglés) de 8 horas. ¡Esto equivale a medio paquete de azúcar espolvoreado sobre un campo de fútbol!</w:t>
                      </w:r>
                    </w:p>
                  </w:txbxContent>
                </v:textbox>
                <w10:wrap type="square"/>
              </v:rect>
            </w:pict>
          </mc:Fallback>
        </mc:AlternateContent>
      </w:r>
      <w:r w:rsidR="005A216B">
        <w:rPr>
          <w:color w:val="000000"/>
          <w:sz w:val="20"/>
          <w:szCs w:val="20"/>
        </w:rPr>
        <w:t>.</w:t>
      </w:r>
    </w:p>
    <w:p w14:paraId="48389010" w14:textId="77777777" w:rsidR="00A56A53" w:rsidRDefault="00982883">
      <w:pPr>
        <w:pBdr>
          <w:top w:val="nil"/>
          <w:left w:val="nil"/>
          <w:bottom w:val="nil"/>
          <w:right w:val="nil"/>
          <w:between w:val="nil"/>
        </w:pBdr>
        <w:spacing w:before="109" w:after="0" w:line="252" w:lineRule="auto"/>
        <w:ind w:right="43"/>
        <w:rPr>
          <w:b/>
          <w:color w:val="000000"/>
          <w:sz w:val="20"/>
          <w:szCs w:val="20"/>
        </w:rPr>
      </w:pPr>
      <w:r>
        <w:rPr>
          <w:b/>
          <w:color w:val="000000"/>
          <w:sz w:val="20"/>
          <w:szCs w:val="20"/>
        </w:rPr>
        <w:t>Este plan abarca las tareas de la industria en general. NO abarca las tareas desencadenantes de alta exposición en piedra artificial (&gt;0,1 % de sílice) o natural (&gt;10 % de sílice), como corte, trituración, pulido o limpieza relacionada.</w:t>
      </w:r>
    </w:p>
    <w:p w14:paraId="1A77E332" w14:textId="60399C01" w:rsidR="00A56A53" w:rsidRPr="00F45309" w:rsidRDefault="00982883" w:rsidP="00F45309">
      <w:pPr>
        <w:pBdr>
          <w:top w:val="nil"/>
          <w:left w:val="nil"/>
          <w:bottom w:val="nil"/>
          <w:right w:val="nil"/>
          <w:between w:val="nil"/>
        </w:pBdr>
        <w:spacing w:before="109" w:after="120" w:line="252" w:lineRule="auto"/>
        <w:ind w:right="43"/>
        <w:rPr>
          <w:color w:val="000000"/>
          <w:sz w:val="20"/>
          <w:szCs w:val="20"/>
        </w:rPr>
      </w:pPr>
      <w:r>
        <w:rPr>
          <w:color w:val="000000"/>
          <w:sz w:val="20"/>
          <w:szCs w:val="20"/>
        </w:rPr>
        <w:t>Las industrias en general/procesos abarcados por este plan podrían incluir, por ejemplo:</w:t>
      </w:r>
    </w:p>
    <w:p w14:paraId="4C098A15" w14:textId="77777777" w:rsidR="00F45309" w:rsidRDefault="00F45309">
      <w:pPr>
        <w:numPr>
          <w:ilvl w:val="0"/>
          <w:numId w:val="1"/>
        </w:numPr>
        <w:spacing w:after="0" w:line="240" w:lineRule="auto"/>
        <w:ind w:right="43"/>
        <w:rPr>
          <w:sz w:val="20"/>
          <w:szCs w:val="20"/>
        </w:rPr>
        <w:sectPr w:rsidR="00F45309">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432" w:footer="288" w:gutter="0"/>
          <w:pgNumType w:start="1"/>
          <w:cols w:space="720"/>
        </w:sectPr>
      </w:pPr>
    </w:p>
    <w:p w14:paraId="0453B11C" w14:textId="77777777" w:rsidR="00A56A53" w:rsidRDefault="00982883">
      <w:pPr>
        <w:numPr>
          <w:ilvl w:val="0"/>
          <w:numId w:val="1"/>
        </w:numPr>
        <w:spacing w:after="0" w:line="240" w:lineRule="auto"/>
        <w:ind w:right="43"/>
        <w:rPr>
          <w:sz w:val="20"/>
          <w:szCs w:val="20"/>
        </w:rPr>
      </w:pPr>
      <w:r>
        <w:rPr>
          <w:sz w:val="20"/>
          <w:szCs w:val="20"/>
        </w:rPr>
        <w:t>Fundiciones</w:t>
      </w:r>
    </w:p>
    <w:p w14:paraId="19BE3EA4" w14:textId="77777777" w:rsidR="00A56A53" w:rsidRDefault="00982883">
      <w:pPr>
        <w:numPr>
          <w:ilvl w:val="0"/>
          <w:numId w:val="1"/>
        </w:numPr>
        <w:spacing w:after="0" w:line="240" w:lineRule="auto"/>
        <w:ind w:right="43"/>
        <w:rPr>
          <w:sz w:val="20"/>
          <w:szCs w:val="20"/>
        </w:rPr>
      </w:pPr>
      <w:r>
        <w:rPr>
          <w:sz w:val="20"/>
          <w:szCs w:val="20"/>
        </w:rPr>
        <w:t xml:space="preserve">Fabricación de hormigón y </w:t>
      </w:r>
      <w:r>
        <w:rPr>
          <w:sz w:val="20"/>
          <w:szCs w:val="20"/>
        </w:rPr>
        <w:t>cemento</w:t>
      </w:r>
    </w:p>
    <w:p w14:paraId="67C8EC10" w14:textId="524658B7" w:rsidR="00F45309" w:rsidRPr="00F45309" w:rsidRDefault="00982883" w:rsidP="00F45309">
      <w:pPr>
        <w:numPr>
          <w:ilvl w:val="0"/>
          <w:numId w:val="1"/>
        </w:numPr>
        <w:spacing w:after="0" w:line="240" w:lineRule="auto"/>
        <w:ind w:right="43"/>
        <w:rPr>
          <w:sz w:val="20"/>
          <w:szCs w:val="20"/>
        </w:rPr>
      </w:pPr>
      <w:r>
        <w:rPr>
          <w:sz w:val="20"/>
          <w:szCs w:val="20"/>
        </w:rPr>
        <w:t>Fabricación de cerámica o porcelana*</w:t>
      </w:r>
    </w:p>
    <w:p w14:paraId="7478767A" w14:textId="0563FC0B" w:rsidR="00F45309" w:rsidRDefault="00F45309" w:rsidP="00F45309">
      <w:pPr>
        <w:numPr>
          <w:ilvl w:val="0"/>
          <w:numId w:val="1"/>
        </w:numPr>
        <w:spacing w:after="0" w:line="240" w:lineRule="auto"/>
        <w:ind w:left="0" w:right="-720"/>
        <w:rPr>
          <w:sz w:val="20"/>
          <w:szCs w:val="20"/>
        </w:rPr>
      </w:pPr>
      <w:r>
        <w:rPr>
          <w:sz w:val="20"/>
          <w:szCs w:val="20"/>
        </w:rPr>
        <w:t>Fabricación de lápidas y monumentos*</w:t>
      </w:r>
    </w:p>
    <w:p w14:paraId="4C660AB9" w14:textId="77777777" w:rsidR="00F45309" w:rsidRDefault="00F45309" w:rsidP="00F45309">
      <w:pPr>
        <w:numPr>
          <w:ilvl w:val="0"/>
          <w:numId w:val="1"/>
        </w:numPr>
        <w:spacing w:after="0" w:line="240" w:lineRule="auto"/>
        <w:ind w:left="0" w:right="-720"/>
        <w:rPr>
          <w:sz w:val="20"/>
          <w:szCs w:val="20"/>
        </w:rPr>
      </w:pPr>
      <w:r>
        <w:rPr>
          <w:sz w:val="20"/>
          <w:szCs w:val="20"/>
        </w:rPr>
        <w:t>Limpieza de metales con chorreado de arena o abrasivo</w:t>
      </w:r>
    </w:p>
    <w:p w14:paraId="556DE85F" w14:textId="6DA14DFC" w:rsidR="00F45309" w:rsidRPr="00F45309" w:rsidRDefault="00F45309" w:rsidP="00F45309">
      <w:pPr>
        <w:numPr>
          <w:ilvl w:val="0"/>
          <w:numId w:val="1"/>
        </w:numPr>
        <w:spacing w:after="0" w:line="240" w:lineRule="auto"/>
        <w:ind w:left="0" w:right="-720"/>
        <w:rPr>
          <w:sz w:val="20"/>
          <w:szCs w:val="20"/>
        </w:rPr>
      </w:pPr>
      <w:r>
        <w:rPr>
          <w:sz w:val="20"/>
          <w:szCs w:val="20"/>
        </w:rPr>
        <w:t>Canteras y minas</w:t>
      </w:r>
    </w:p>
    <w:p w14:paraId="250329B6" w14:textId="77777777" w:rsidR="00F45309" w:rsidRDefault="00F45309" w:rsidP="00C66FD2">
      <w:pPr>
        <w:pBdr>
          <w:top w:val="nil"/>
          <w:left w:val="nil"/>
          <w:bottom w:val="nil"/>
          <w:right w:val="nil"/>
          <w:between w:val="nil"/>
        </w:pBdr>
        <w:spacing w:after="0" w:line="240" w:lineRule="auto"/>
        <w:ind w:right="43"/>
        <w:rPr>
          <w:color w:val="000000"/>
          <w:sz w:val="20"/>
          <w:szCs w:val="20"/>
        </w:rPr>
        <w:sectPr w:rsidR="00F45309" w:rsidSect="00F45309">
          <w:type w:val="continuous"/>
          <w:pgSz w:w="12240" w:h="15840"/>
          <w:pgMar w:top="720" w:right="1440" w:bottom="720" w:left="1440" w:header="432" w:footer="288" w:gutter="0"/>
          <w:pgNumType w:start="1"/>
          <w:cols w:num="2" w:space="720"/>
        </w:sectPr>
      </w:pPr>
    </w:p>
    <w:p w14:paraId="7B546D9D" w14:textId="77777777" w:rsidR="00A56A53" w:rsidRDefault="00A56A53" w:rsidP="00C66FD2">
      <w:pPr>
        <w:pBdr>
          <w:top w:val="nil"/>
          <w:left w:val="nil"/>
          <w:bottom w:val="nil"/>
          <w:right w:val="nil"/>
          <w:between w:val="nil"/>
        </w:pBdr>
        <w:spacing w:after="0" w:line="240" w:lineRule="auto"/>
        <w:ind w:right="43"/>
        <w:rPr>
          <w:color w:val="000000"/>
          <w:sz w:val="20"/>
          <w:szCs w:val="20"/>
        </w:rPr>
      </w:pPr>
    </w:p>
    <w:p w14:paraId="326091B7" w14:textId="77777777" w:rsidR="00E35A55" w:rsidRDefault="00E35A55">
      <w:pPr>
        <w:pBdr>
          <w:top w:val="nil"/>
          <w:left w:val="nil"/>
          <w:bottom w:val="nil"/>
          <w:right w:val="nil"/>
          <w:between w:val="nil"/>
        </w:pBdr>
        <w:spacing w:after="0" w:line="240" w:lineRule="auto"/>
        <w:ind w:left="540" w:right="43"/>
        <w:rPr>
          <w:color w:val="000000"/>
          <w:sz w:val="20"/>
          <w:szCs w:val="20"/>
        </w:rPr>
        <w:sectPr w:rsidR="00E35A55" w:rsidSect="00F45309">
          <w:type w:val="continuous"/>
          <w:pgSz w:w="12240" w:h="15840"/>
          <w:pgMar w:top="720" w:right="1440" w:bottom="720" w:left="1440" w:header="432" w:footer="288" w:gutter="0"/>
          <w:pgNumType w:start="1"/>
          <w:cols w:space="720"/>
        </w:sectPr>
      </w:pPr>
    </w:p>
    <w:p w14:paraId="3DC2F32C" w14:textId="572FAD14" w:rsidR="00A56A53" w:rsidRDefault="00982883">
      <w:pPr>
        <w:spacing w:after="0" w:line="240" w:lineRule="auto"/>
        <w:ind w:right="43"/>
        <w:rPr>
          <w:b/>
          <w:sz w:val="18"/>
          <w:szCs w:val="18"/>
          <w:highlight w:val="white"/>
        </w:rPr>
      </w:pPr>
      <w:r>
        <w:rPr>
          <w:sz w:val="18"/>
          <w:szCs w:val="18"/>
          <w:highlight w:val="white"/>
        </w:rPr>
        <w:t>*Debe mantener continuamente el RCS por debajo del nivel de acción. Si no es posible, cumpla con los requisitos de tareas desencadenantes y utilice la</w:t>
      </w:r>
      <w:r>
        <w:rPr>
          <w:rFonts w:ascii="Arial" w:eastAsia="Arial" w:hAnsi="Arial" w:cs="Arial"/>
          <w:highlight w:val="white"/>
        </w:rPr>
        <w:t xml:space="preserve"> </w:t>
      </w:r>
      <w:hyperlink r:id="rId15">
        <w:r w:rsidRPr="00FC53A2">
          <w:rPr>
            <w:color w:val="0000FF"/>
            <w:sz w:val="18"/>
            <w:szCs w:val="18"/>
            <w:highlight w:val="white"/>
            <w:u w:val="single"/>
          </w:rPr>
          <w:t>Plantilla del Plan de Control de Exposición a la Sílice Cristalina Respirable para Trabajos en Piedra Artificial y Natural</w:t>
        </w:r>
      </w:hyperlink>
      <w:r>
        <w:rPr>
          <w:sz w:val="18"/>
          <w:szCs w:val="18"/>
          <w:highlight w:val="white"/>
        </w:rPr>
        <w:t>.</w:t>
      </w:r>
    </w:p>
    <w:p w14:paraId="7AF7A2B7" w14:textId="77777777" w:rsidR="00A56A53" w:rsidRDefault="00A56A53">
      <w:pPr>
        <w:pBdr>
          <w:top w:val="nil"/>
          <w:left w:val="nil"/>
          <w:bottom w:val="nil"/>
          <w:right w:val="nil"/>
          <w:between w:val="nil"/>
        </w:pBdr>
        <w:spacing w:after="0" w:line="240" w:lineRule="auto"/>
        <w:ind w:right="43"/>
        <w:rPr>
          <w:sz w:val="20"/>
          <w:szCs w:val="20"/>
        </w:rPr>
      </w:pPr>
    </w:p>
    <w:p w14:paraId="092A4E7B" w14:textId="5295CA40" w:rsidR="00A56A53" w:rsidRDefault="00982883">
      <w:pPr>
        <w:pBdr>
          <w:top w:val="nil"/>
          <w:left w:val="nil"/>
          <w:bottom w:val="nil"/>
          <w:right w:val="nil"/>
          <w:between w:val="nil"/>
        </w:pBdr>
        <w:spacing w:after="0" w:line="240" w:lineRule="auto"/>
        <w:ind w:right="43"/>
        <w:rPr>
          <w:color w:val="000000"/>
          <w:sz w:val="20"/>
          <w:szCs w:val="20"/>
          <w:highlight w:val="white"/>
        </w:rPr>
      </w:pPr>
      <w:r>
        <w:rPr>
          <w:color w:val="000000"/>
          <w:sz w:val="20"/>
          <w:szCs w:val="20"/>
        </w:rPr>
        <w:t>Este plan NO se aplica a los trabajos de construcción amparados bajo el</w:t>
      </w:r>
      <w:r w:rsidR="00FC53A2">
        <w:rPr>
          <w:color w:val="000000"/>
          <w:sz w:val="20"/>
          <w:szCs w:val="20"/>
        </w:rPr>
        <w:t xml:space="preserve"> </w:t>
      </w:r>
      <w:hyperlink r:id="rId16">
        <w:r w:rsidRPr="00FC53A2">
          <w:rPr>
            <w:i/>
            <w:color w:val="0000FF"/>
            <w:sz w:val="20"/>
            <w:szCs w:val="20"/>
            <w:u w:val="single"/>
          </w:rPr>
          <w:t>Título 8</w:t>
        </w:r>
        <w:r w:rsidRPr="00FC53A2">
          <w:rPr>
            <w:i/>
            <w:color w:val="0000FF"/>
            <w:sz w:val="20"/>
            <w:szCs w:val="20"/>
            <w:u w:val="single"/>
          </w:rPr>
          <w:t xml:space="preserve"> </w:t>
        </w:r>
        <w:r w:rsidRPr="00FC53A2">
          <w:rPr>
            <w:i/>
            <w:color w:val="0000FF"/>
            <w:sz w:val="20"/>
            <w:szCs w:val="20"/>
            <w:u w:val="single"/>
          </w:rPr>
          <w:t>del CCR 1532.3</w:t>
        </w:r>
      </w:hyperlink>
      <w:r>
        <w:rPr>
          <w:i/>
          <w:color w:val="000000"/>
          <w:sz w:val="20"/>
          <w:szCs w:val="20"/>
        </w:rPr>
        <w:t xml:space="preserve">, </w:t>
      </w:r>
      <w:r>
        <w:rPr>
          <w:color w:val="000000"/>
          <w:sz w:val="20"/>
          <w:szCs w:val="20"/>
        </w:rPr>
        <w:t xml:space="preserve">-en su lugar, consulte el de </w:t>
      </w:r>
      <w:hyperlink r:id="rId17">
        <w:r w:rsidRPr="00FC53A2">
          <w:rPr>
            <w:color w:val="0000FF"/>
            <w:sz w:val="20"/>
            <w:szCs w:val="20"/>
            <w:highlight w:val="white"/>
            <w:u w:val="single"/>
          </w:rPr>
          <w:t>Modelo de Plan Escri</w:t>
        </w:r>
        <w:r w:rsidRPr="00FC53A2">
          <w:rPr>
            <w:color w:val="0000FF"/>
            <w:sz w:val="20"/>
            <w:szCs w:val="20"/>
            <w:highlight w:val="white"/>
            <w:u w:val="single"/>
          </w:rPr>
          <w:t>t</w:t>
        </w:r>
        <w:r w:rsidRPr="00FC53A2">
          <w:rPr>
            <w:color w:val="0000FF"/>
            <w:sz w:val="20"/>
            <w:szCs w:val="20"/>
            <w:highlight w:val="white"/>
            <w:u w:val="single"/>
          </w:rPr>
          <w:t>o de Control de Exposición a la Sílice para Trabajadores de la Construcción</w:t>
        </w:r>
      </w:hyperlink>
    </w:p>
    <w:p w14:paraId="37116BDF" w14:textId="77777777" w:rsidR="00A56A53" w:rsidRDefault="00982883">
      <w:pPr>
        <w:pBdr>
          <w:top w:val="nil"/>
          <w:left w:val="nil"/>
          <w:bottom w:val="nil"/>
          <w:right w:val="nil"/>
          <w:between w:val="nil"/>
        </w:pBdr>
        <w:spacing w:after="0" w:line="240" w:lineRule="auto"/>
        <w:ind w:right="43"/>
        <w:rPr>
          <w:color w:val="000000"/>
          <w:sz w:val="20"/>
          <w:szCs w:val="20"/>
        </w:rPr>
      </w:pPr>
      <w:r>
        <w:rPr>
          <w:sz w:val="20"/>
          <w:szCs w:val="20"/>
        </w:rPr>
        <w:t xml:space="preserve">de </w:t>
      </w:r>
      <w:r>
        <w:rPr>
          <w:color w:val="000000"/>
          <w:sz w:val="20"/>
          <w:szCs w:val="20"/>
        </w:rPr>
        <w:t xml:space="preserve"> Cal/OSHA. Tampoco se aplica a las operaciones agrícolas amparadas bajo el </w:t>
      </w:r>
      <w:hyperlink r:id="rId18">
        <w:r w:rsidRPr="00FC53A2">
          <w:rPr>
            <w:i/>
            <w:color w:val="0000FF"/>
            <w:sz w:val="20"/>
            <w:szCs w:val="20"/>
            <w:u w:val="single"/>
          </w:rPr>
          <w:t xml:space="preserve">Título </w:t>
        </w:r>
        <w:r w:rsidRPr="00FC53A2">
          <w:rPr>
            <w:i/>
            <w:color w:val="0000FF"/>
            <w:sz w:val="20"/>
            <w:szCs w:val="20"/>
            <w:u w:val="single"/>
          </w:rPr>
          <w:t>8</w:t>
        </w:r>
        <w:r w:rsidRPr="00FC53A2">
          <w:rPr>
            <w:i/>
            <w:color w:val="0000FF"/>
            <w:sz w:val="20"/>
            <w:szCs w:val="20"/>
            <w:u w:val="single"/>
          </w:rPr>
          <w:t xml:space="preserve"> del CCR 3436</w:t>
        </w:r>
      </w:hyperlink>
      <w:r>
        <w:rPr>
          <w:b/>
          <w:i/>
          <w:color w:val="000000"/>
          <w:sz w:val="20"/>
          <w:szCs w:val="20"/>
        </w:rPr>
        <w:t>,</w:t>
      </w:r>
      <w:r>
        <w:rPr>
          <w:color w:val="000000"/>
          <w:sz w:val="20"/>
          <w:szCs w:val="20"/>
        </w:rPr>
        <w:t xml:space="preserve"> a las exposiciones derivadas del procesamiento de arcilla</w:t>
      </w:r>
      <w:r>
        <w:rPr>
          <w:sz w:val="20"/>
          <w:szCs w:val="20"/>
        </w:rPr>
        <w:t xml:space="preserve"> </w:t>
      </w:r>
      <w:r>
        <w:rPr>
          <w:color w:val="000000"/>
          <w:sz w:val="20"/>
          <w:szCs w:val="20"/>
        </w:rPr>
        <w:t xml:space="preserve"> de sorción ni </w:t>
      </w:r>
      <w:r>
        <w:rPr>
          <w:sz w:val="20"/>
          <w:szCs w:val="20"/>
        </w:rPr>
        <w:t xml:space="preserve">al trabajo con </w:t>
      </w:r>
      <w:r>
        <w:rPr>
          <w:color w:val="000000"/>
          <w:sz w:val="20"/>
          <w:szCs w:val="20"/>
        </w:rPr>
        <w:t>piedra artificial (&gt;0,1 % de sílice) o piedra natural (&gt;10 % de sílice)</w:t>
      </w:r>
      <w:r>
        <w:rPr>
          <w:sz w:val="20"/>
          <w:szCs w:val="20"/>
        </w:rPr>
        <w:t xml:space="preserve"> en encimeras.</w:t>
      </w:r>
    </w:p>
    <w:p w14:paraId="326423C7" w14:textId="77777777" w:rsidR="00A56A53" w:rsidRDefault="00A56A53">
      <w:pPr>
        <w:pBdr>
          <w:top w:val="nil"/>
          <w:left w:val="nil"/>
          <w:bottom w:val="nil"/>
          <w:right w:val="nil"/>
          <w:between w:val="nil"/>
        </w:pBdr>
        <w:spacing w:after="0" w:line="252" w:lineRule="auto"/>
        <w:ind w:right="43"/>
        <w:rPr>
          <w:sz w:val="20"/>
          <w:szCs w:val="20"/>
        </w:rPr>
      </w:pPr>
    </w:p>
    <w:p w14:paraId="684C3B25" w14:textId="52C1E40F" w:rsidR="00A56A53" w:rsidRPr="00F33C7D" w:rsidRDefault="00982883" w:rsidP="00F33C7D">
      <w:pPr>
        <w:pBdr>
          <w:top w:val="nil"/>
          <w:left w:val="nil"/>
          <w:bottom w:val="nil"/>
          <w:right w:val="nil"/>
          <w:between w:val="nil"/>
        </w:pBdr>
        <w:spacing w:after="240" w:line="240" w:lineRule="auto"/>
        <w:rPr>
          <w:color w:val="000000"/>
          <w:sz w:val="20"/>
          <w:szCs w:val="20"/>
        </w:rPr>
      </w:pPr>
      <w:r>
        <w:rPr>
          <w:color w:val="000000"/>
          <w:sz w:val="20"/>
          <w:szCs w:val="20"/>
        </w:rPr>
        <w:t xml:space="preserve">State Fund ha desarrollado este plan modelo para ayudarle a crear su propio plan de control de la exposición al sílice. Puede utilizar este modelo para crear su programa personalizándolo con el fin de adaptarlo a las operaciones de su empresa. </w:t>
      </w:r>
    </w:p>
    <w:p w14:paraId="4F85EEA8" w14:textId="77777777" w:rsidR="00A56A53" w:rsidRPr="00C66FD2" w:rsidRDefault="00982883">
      <w:pPr>
        <w:pStyle w:val="Heading3"/>
        <w:rPr>
          <w:rFonts w:ascii="Calibri" w:eastAsia="Calibri" w:hAnsi="Calibri" w:cs="Calibri"/>
          <w:b/>
          <w:color w:val="000000"/>
          <w:sz w:val="23"/>
          <w:szCs w:val="23"/>
        </w:rPr>
      </w:pPr>
      <w:r w:rsidRPr="00C66FD2">
        <w:rPr>
          <w:rFonts w:ascii="Calibri" w:eastAsia="Calibri" w:hAnsi="Calibri" w:cs="Calibri"/>
          <w:b/>
          <w:color w:val="000000"/>
          <w:sz w:val="23"/>
          <w:szCs w:val="23"/>
        </w:rPr>
        <w:t>C</w:t>
      </w:r>
      <w:r w:rsidRPr="00C66FD2">
        <w:rPr>
          <w:rFonts w:ascii="Calibri" w:eastAsia="Calibri" w:hAnsi="Calibri" w:cs="Calibri"/>
          <w:b/>
          <w:color w:val="000000"/>
          <w:sz w:val="23"/>
          <w:szCs w:val="23"/>
        </w:rPr>
        <w:t>ÓMO UTILIZAR LA PLANTILLA</w:t>
      </w:r>
    </w:p>
    <w:p w14:paraId="6021724E" w14:textId="77777777" w:rsidR="00A56A53" w:rsidRDefault="00982883">
      <w:pPr>
        <w:pBdr>
          <w:top w:val="nil"/>
          <w:left w:val="nil"/>
          <w:bottom w:val="nil"/>
          <w:right w:val="nil"/>
          <w:between w:val="nil"/>
        </w:pBdr>
        <w:spacing w:after="120" w:line="240" w:lineRule="auto"/>
        <w:rPr>
          <w:color w:val="000000"/>
          <w:sz w:val="20"/>
          <w:szCs w:val="20"/>
        </w:rPr>
      </w:pPr>
      <w:r>
        <w:rPr>
          <w:color w:val="000000"/>
          <w:sz w:val="20"/>
          <w:szCs w:val="20"/>
        </w:rPr>
        <w:t xml:space="preserve">Su plan de control de la exposición al sílice debe ser específico para su empresa y describir con precisión lo que hace en su lugar de trabajo. Tenga en cuenta que Cal/OSHA esperará que usted ponga en </w:t>
      </w:r>
      <w:r>
        <w:rPr>
          <w:sz w:val="20"/>
          <w:szCs w:val="20"/>
        </w:rPr>
        <w:t>práctica</w:t>
      </w:r>
      <w:r>
        <w:rPr>
          <w:color w:val="000000"/>
          <w:sz w:val="20"/>
          <w:szCs w:val="20"/>
        </w:rPr>
        <w:t xml:space="preserve"> lo que escriba en el plan. </w:t>
      </w:r>
    </w:p>
    <w:p w14:paraId="7E2AFAEA" w14:textId="77777777" w:rsidR="00A56A53" w:rsidRDefault="00982883">
      <w:pPr>
        <w:pBdr>
          <w:top w:val="nil"/>
          <w:left w:val="nil"/>
          <w:bottom w:val="nil"/>
          <w:right w:val="nil"/>
          <w:between w:val="nil"/>
        </w:pBdr>
        <w:spacing w:after="120" w:line="240" w:lineRule="auto"/>
        <w:rPr>
          <w:sz w:val="20"/>
          <w:szCs w:val="20"/>
        </w:rPr>
      </w:pPr>
      <w:r>
        <w:rPr>
          <w:color w:val="000000"/>
          <w:sz w:val="20"/>
          <w:szCs w:val="20"/>
        </w:rPr>
        <w:t xml:space="preserve">Para crear un plan propio, complete los espacios en blanco y las tablas </w:t>
      </w:r>
      <w:r>
        <w:rPr>
          <w:b/>
          <w:color w:val="FF0000"/>
          <w:sz w:val="20"/>
          <w:szCs w:val="20"/>
        </w:rPr>
        <w:t>marcadas en rojo</w:t>
      </w:r>
      <w:r>
        <w:rPr>
          <w:color w:val="000000"/>
          <w:sz w:val="20"/>
          <w:szCs w:val="20"/>
        </w:rPr>
        <w:t xml:space="preserve"> con los procedimientos propios de su empresa</w:t>
      </w:r>
      <w:r>
        <w:rPr>
          <w:sz w:val="20"/>
          <w:szCs w:val="20"/>
        </w:rPr>
        <w:t>.</w:t>
      </w:r>
    </w:p>
    <w:p w14:paraId="51E8E861" w14:textId="577CDD47" w:rsidR="00A56A53" w:rsidRDefault="00982883">
      <w:pPr>
        <w:pBdr>
          <w:top w:val="nil"/>
          <w:left w:val="nil"/>
          <w:bottom w:val="nil"/>
          <w:right w:val="nil"/>
          <w:between w:val="nil"/>
        </w:pBdr>
        <w:spacing w:after="120" w:line="240" w:lineRule="auto"/>
        <w:rPr>
          <w:color w:val="000000"/>
          <w:sz w:val="20"/>
          <w:szCs w:val="20"/>
        </w:rPr>
      </w:pPr>
      <w:r>
        <w:rPr>
          <w:color w:val="000000"/>
          <w:sz w:val="20"/>
          <w:szCs w:val="20"/>
        </w:rPr>
        <w:t xml:space="preserve">Puede encontrar ejemplos de métodos que reducen la exposición a la sílice en esta plantilla de plan en </w:t>
      </w:r>
      <w:r>
        <w:rPr>
          <w:b/>
          <w:color w:val="FF0000"/>
          <w:sz w:val="20"/>
          <w:szCs w:val="20"/>
        </w:rPr>
        <w:t xml:space="preserve">rojo </w:t>
      </w:r>
      <w:r>
        <w:rPr>
          <w:highlight w:val="white"/>
        </w:rPr>
        <w:t>(</w:t>
      </w:r>
      <w:hyperlink w:anchor="_Tabla_1:_Tareas">
        <w:r w:rsidRPr="00FC53A2">
          <w:rPr>
            <w:color w:val="0000FF"/>
            <w:highlight w:val="white"/>
            <w:u w:val="single"/>
          </w:rPr>
          <w:t>T</w:t>
        </w:r>
        <w:r w:rsidRPr="00FC53A2">
          <w:rPr>
            <w:color w:val="0000FF"/>
            <w:highlight w:val="white"/>
            <w:u w:val="single"/>
          </w:rPr>
          <w:t>a</w:t>
        </w:r>
        <w:r w:rsidRPr="00FC53A2">
          <w:rPr>
            <w:color w:val="0000FF"/>
            <w:highlight w:val="white"/>
            <w:u w:val="single"/>
          </w:rPr>
          <w:t>bla 1</w:t>
        </w:r>
      </w:hyperlink>
      <w:r>
        <w:rPr>
          <w:highlight w:val="white"/>
        </w:rPr>
        <w:t>)</w:t>
      </w:r>
      <w:r>
        <w:rPr>
          <w:sz w:val="20"/>
          <w:szCs w:val="20"/>
          <w:highlight w:val="white"/>
        </w:rPr>
        <w:t>.</w:t>
      </w:r>
      <w:r w:rsidR="00FC53A2">
        <w:rPr>
          <w:sz w:val="20"/>
          <w:szCs w:val="20"/>
        </w:rPr>
        <w:t xml:space="preserve"> </w:t>
      </w:r>
      <w:proofErr w:type="gramStart"/>
      <w:r>
        <w:rPr>
          <w:color w:val="000000"/>
          <w:sz w:val="20"/>
          <w:szCs w:val="20"/>
        </w:rPr>
        <w:t>Puede</w:t>
      </w:r>
      <w:proofErr w:type="gramEnd"/>
      <w:r>
        <w:rPr>
          <w:color w:val="000000"/>
          <w:sz w:val="20"/>
          <w:szCs w:val="20"/>
        </w:rPr>
        <w:t xml:space="preserve"> aplicarlos a su empresa y también puede incluir los suyos.</w:t>
      </w:r>
    </w:p>
    <w:p w14:paraId="3A59F24B" w14:textId="4E349841" w:rsidR="00C66FD2" w:rsidRPr="00C66FD2" w:rsidRDefault="00982883" w:rsidP="00E35C90">
      <w:pPr>
        <w:pBdr>
          <w:top w:val="nil"/>
          <w:left w:val="nil"/>
          <w:bottom w:val="nil"/>
          <w:right w:val="nil"/>
          <w:between w:val="nil"/>
        </w:pBdr>
        <w:spacing w:after="240" w:line="240" w:lineRule="auto"/>
        <w:rPr>
          <w:color w:val="000000"/>
          <w:sz w:val="20"/>
          <w:szCs w:val="20"/>
        </w:rPr>
      </w:pPr>
      <w:r>
        <w:rPr>
          <w:color w:val="000000"/>
          <w:sz w:val="20"/>
          <w:szCs w:val="20"/>
        </w:rPr>
        <w:t xml:space="preserve">Se proporcionan enlaces a recursos adicionales. Puede revisar e imprimir los que necesite para ayudarle con su programa. </w:t>
      </w:r>
    </w:p>
    <w:p w14:paraId="124F79CC" w14:textId="77777777" w:rsidR="00A56A53" w:rsidRPr="00C66FD2" w:rsidRDefault="00982883" w:rsidP="00F33C7D">
      <w:pPr>
        <w:pStyle w:val="Heading3"/>
        <w:spacing w:before="120"/>
        <w:rPr>
          <w:rFonts w:ascii="Calibri" w:eastAsia="Calibri" w:hAnsi="Calibri" w:cs="Calibri"/>
          <w:b/>
          <w:color w:val="000000"/>
          <w:sz w:val="23"/>
          <w:szCs w:val="23"/>
        </w:rPr>
      </w:pPr>
      <w:r w:rsidRPr="00C66FD2">
        <w:rPr>
          <w:rFonts w:ascii="Calibri" w:eastAsia="Calibri" w:hAnsi="Calibri" w:cs="Calibri"/>
          <w:b/>
          <w:color w:val="000000"/>
          <w:sz w:val="23"/>
          <w:szCs w:val="23"/>
        </w:rPr>
        <w:t>QUÉ NECESITA SABER</w:t>
      </w:r>
    </w:p>
    <w:p w14:paraId="0E0053FD" w14:textId="62002F87" w:rsidR="00A56A53" w:rsidRDefault="00982883" w:rsidP="00C66FD2">
      <w:pPr>
        <w:pBdr>
          <w:top w:val="nil"/>
          <w:left w:val="nil"/>
          <w:bottom w:val="nil"/>
          <w:right w:val="nil"/>
          <w:between w:val="nil"/>
        </w:pBdr>
        <w:tabs>
          <w:tab w:val="left" w:pos="9317"/>
        </w:tabs>
        <w:spacing w:before="109" w:after="0" w:line="252" w:lineRule="auto"/>
        <w:ind w:left="360" w:right="43"/>
        <w:rPr>
          <w:color w:val="000000"/>
          <w:sz w:val="20"/>
          <w:szCs w:val="20"/>
        </w:rPr>
      </w:pPr>
      <w:r>
        <w:rPr>
          <w:color w:val="000000"/>
          <w:sz w:val="20"/>
          <w:szCs w:val="20"/>
        </w:rPr>
        <w:t xml:space="preserve">Este plan es una plantilla que le ayudará a crear un plan de control de la exposición al sílice específico para su empresa. Es posible que no abarque todos los detalles de la regulación de la industria de sílice en general </w:t>
      </w:r>
      <w:hyperlink r:id="rId19" w:anchor=":~:text=(a)%20Scope%20and%20application.">
        <w:r>
          <w:rPr>
            <w:i/>
            <w:color w:val="0000FF"/>
            <w:sz w:val="20"/>
            <w:szCs w:val="20"/>
            <w:u w:val="single"/>
          </w:rPr>
          <w:t>Título 8 d</w:t>
        </w:r>
        <w:r>
          <w:rPr>
            <w:i/>
            <w:color w:val="0000FF"/>
            <w:sz w:val="20"/>
            <w:szCs w:val="20"/>
            <w:u w:val="single"/>
          </w:rPr>
          <w:t>e</w:t>
        </w:r>
        <w:r>
          <w:rPr>
            <w:i/>
            <w:color w:val="0000FF"/>
            <w:sz w:val="20"/>
            <w:szCs w:val="20"/>
            <w:u w:val="single"/>
          </w:rPr>
          <w:t>l CCR 5204</w:t>
        </w:r>
      </w:hyperlink>
      <w:r w:rsidR="00FC53A2">
        <w:rPr>
          <w:color w:val="000000"/>
          <w:sz w:val="20"/>
          <w:szCs w:val="20"/>
        </w:rPr>
        <w:t xml:space="preserve"> q</w:t>
      </w:r>
      <w:r>
        <w:rPr>
          <w:color w:val="000000"/>
          <w:sz w:val="20"/>
          <w:szCs w:val="20"/>
        </w:rPr>
        <w:t xml:space="preserve">ue se aplica a su lugar de trabajo. Debe consultar el texto completo de la regulación para comprender todos los requisitos.  </w:t>
      </w:r>
    </w:p>
    <w:p w14:paraId="3DA2D253" w14:textId="77777777" w:rsidR="00A56A53" w:rsidRDefault="00982883">
      <w:pPr>
        <w:pBdr>
          <w:top w:val="nil"/>
          <w:left w:val="nil"/>
          <w:bottom w:val="nil"/>
          <w:right w:val="nil"/>
          <w:between w:val="nil"/>
        </w:pBdr>
        <w:spacing w:before="109" w:after="0" w:line="252" w:lineRule="auto"/>
        <w:ind w:left="360" w:right="43"/>
        <w:rPr>
          <w:color w:val="000000"/>
          <w:sz w:val="20"/>
          <w:szCs w:val="20"/>
        </w:rPr>
      </w:pPr>
      <w:r>
        <w:rPr>
          <w:color w:val="000000"/>
          <w:sz w:val="20"/>
          <w:szCs w:val="20"/>
        </w:rPr>
        <w:t xml:space="preserve">Usted es responsable de adaptar el programa a su empresa y lugar(es) de trabajo. </w:t>
      </w:r>
    </w:p>
    <w:p w14:paraId="2A6B8395" w14:textId="77777777" w:rsidR="00A56A53" w:rsidRDefault="00982883">
      <w:pPr>
        <w:pBdr>
          <w:top w:val="nil"/>
          <w:left w:val="nil"/>
          <w:bottom w:val="nil"/>
          <w:right w:val="nil"/>
          <w:between w:val="nil"/>
        </w:pBdr>
        <w:spacing w:before="109" w:after="0" w:line="252" w:lineRule="auto"/>
        <w:ind w:left="360" w:right="43"/>
        <w:rPr>
          <w:rFonts w:ascii="Arial" w:eastAsia="Arial" w:hAnsi="Arial" w:cs="Arial"/>
          <w:color w:val="000000"/>
          <w:sz w:val="20"/>
          <w:szCs w:val="20"/>
        </w:rPr>
      </w:pPr>
      <w:r>
        <w:rPr>
          <w:color w:val="FF0000"/>
          <w:sz w:val="20"/>
          <w:szCs w:val="20"/>
        </w:rPr>
        <w:t>Puede eliminar esta página de instrucciones cuando haya finalizado su plan. Luego haga clic en el comando "</w:t>
      </w:r>
      <w:hyperlink r:id="rId20">
        <w:r>
          <w:rPr>
            <w:color w:val="0000FF"/>
            <w:sz w:val="20"/>
            <w:szCs w:val="20"/>
            <w:u w:val="single"/>
          </w:rPr>
          <w:t>Actualizar T</w:t>
        </w:r>
        <w:r>
          <w:rPr>
            <w:color w:val="0000FF"/>
            <w:sz w:val="20"/>
            <w:szCs w:val="20"/>
            <w:u w:val="single"/>
          </w:rPr>
          <w:t>a</w:t>
        </w:r>
        <w:r>
          <w:rPr>
            <w:color w:val="0000FF"/>
            <w:sz w:val="20"/>
            <w:szCs w:val="20"/>
            <w:u w:val="single"/>
          </w:rPr>
          <w:t>bla</w:t>
        </w:r>
      </w:hyperlink>
      <w:r>
        <w:rPr>
          <w:color w:val="FF0000"/>
          <w:sz w:val="20"/>
          <w:szCs w:val="20"/>
        </w:rPr>
        <w:t xml:space="preserve">" para actualizar los números de página del índice de contenidos. </w:t>
      </w:r>
      <w:r>
        <w:br w:type="page"/>
      </w:r>
    </w:p>
    <w:p w14:paraId="79A3C544" w14:textId="77777777" w:rsidR="00A56A53" w:rsidRDefault="00982883">
      <w:pPr>
        <w:keepNext/>
        <w:keepLines/>
        <w:pBdr>
          <w:top w:val="nil"/>
          <w:left w:val="nil"/>
          <w:bottom w:val="nil"/>
          <w:right w:val="nil"/>
          <w:between w:val="nil"/>
        </w:pBdr>
        <w:spacing w:before="240" w:after="0" w:line="240" w:lineRule="auto"/>
        <w:rPr>
          <w:b/>
          <w:color w:val="FF0000"/>
          <w:sz w:val="48"/>
          <w:szCs w:val="48"/>
        </w:rPr>
      </w:pPr>
      <w:r>
        <w:rPr>
          <w:b/>
          <w:color w:val="000000"/>
          <w:sz w:val="48"/>
          <w:szCs w:val="48"/>
        </w:rPr>
        <w:lastRenderedPageBreak/>
        <w:t>Plan de Control de la Exposición al Sílice de la Industria en General (</w:t>
      </w:r>
      <w:r>
        <w:rPr>
          <w:b/>
          <w:sz w:val="48"/>
          <w:szCs w:val="48"/>
        </w:rPr>
        <w:t xml:space="preserve">no </w:t>
      </w:r>
      <w:r>
        <w:rPr>
          <w:b/>
          <w:sz w:val="48"/>
          <w:szCs w:val="48"/>
        </w:rPr>
        <w:t>para las industrias de fabricación de encimeras de piedra</w:t>
      </w:r>
      <w:r>
        <w:rPr>
          <w:b/>
          <w:color w:val="000000"/>
          <w:sz w:val="48"/>
          <w:szCs w:val="48"/>
        </w:rPr>
        <w:t xml:space="preserve">) para </w:t>
      </w:r>
      <w:r>
        <w:rPr>
          <w:b/>
          <w:color w:val="FF0000"/>
          <w:sz w:val="48"/>
          <w:szCs w:val="48"/>
        </w:rPr>
        <w:t>(escriba aquí el nombre de su empresa)</w:t>
      </w:r>
    </w:p>
    <w:p w14:paraId="1AD3AF40" w14:textId="77777777" w:rsidR="00A56A53" w:rsidRDefault="00A56A53">
      <w:pPr>
        <w:rPr>
          <w:sz w:val="20"/>
          <w:szCs w:val="20"/>
        </w:rPr>
      </w:pPr>
    </w:p>
    <w:p w14:paraId="45F6F34E" w14:textId="77777777" w:rsidR="00A56A53" w:rsidRDefault="00982883">
      <w:pPr>
        <w:keepNext/>
        <w:keepLines/>
        <w:pBdr>
          <w:top w:val="nil"/>
          <w:left w:val="nil"/>
          <w:bottom w:val="nil"/>
          <w:right w:val="nil"/>
          <w:between w:val="nil"/>
        </w:pBdr>
        <w:spacing w:before="240" w:after="0" w:line="259" w:lineRule="auto"/>
        <w:jc w:val="center"/>
        <w:rPr>
          <w:b/>
          <w:color w:val="000000"/>
          <w:sz w:val="24"/>
          <w:szCs w:val="24"/>
        </w:rPr>
      </w:pPr>
      <w:r>
        <w:rPr>
          <w:b/>
          <w:color w:val="000000"/>
          <w:sz w:val="24"/>
          <w:szCs w:val="24"/>
        </w:rPr>
        <w:t>Índice de Contenidos</w:t>
      </w:r>
    </w:p>
    <w:sdt>
      <w:sdtPr>
        <w:id w:val="-1399209786"/>
        <w:docPartObj>
          <w:docPartGallery w:val="Table of Contents"/>
          <w:docPartUnique/>
        </w:docPartObj>
      </w:sdtPr>
      <w:sdtEndPr/>
      <w:sdtContent>
        <w:p w14:paraId="2DE0D4FF" w14:textId="40EBC646"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r>
            <w:fldChar w:fldCharType="begin"/>
          </w:r>
          <w:r>
            <w:instrText xml:space="preserve"> TOC \h \u \z \t "Heading 1,1,Heading 2,2,"</w:instrText>
          </w:r>
          <w:r>
            <w:fldChar w:fldCharType="separate"/>
          </w:r>
          <w:hyperlink w:anchor="_heading=h.yggi9cf3uegq">
            <w:r>
              <w:rPr>
                <w:b/>
                <w:color w:val="000000"/>
                <w:sz w:val="20"/>
                <w:szCs w:val="20"/>
              </w:rPr>
              <w:t>EVALUACIÓN DE LA EXPOSICIÓN</w:t>
            </w:r>
            <w:r w:rsidR="00E35A55">
              <w:rPr>
                <w:b/>
                <w:color w:val="000000"/>
                <w:sz w:val="20"/>
                <w:szCs w:val="20"/>
              </w:rPr>
              <w:t>…………………………………</w:t>
            </w:r>
            <w:r w:rsidR="00E35A55" w:rsidRPr="00E35A55">
              <w:rPr>
                <w:b/>
                <w:color w:val="000000"/>
                <w:sz w:val="20"/>
                <w:szCs w:val="20"/>
              </w:rPr>
              <w:t>……………………………………………………………………</w:t>
            </w:r>
            <w:r w:rsidR="00E35A55">
              <w:rPr>
                <w:b/>
                <w:color w:val="000000"/>
                <w:sz w:val="20"/>
                <w:szCs w:val="20"/>
              </w:rPr>
              <w:t>…………………</w:t>
            </w:r>
            <w:r>
              <w:rPr>
                <w:b/>
                <w:color w:val="000000"/>
                <w:sz w:val="20"/>
                <w:szCs w:val="20"/>
              </w:rPr>
              <w:tab/>
            </w:r>
          </w:hyperlink>
          <w:r>
            <w:rPr>
              <w:b/>
              <w:sz w:val="20"/>
              <w:szCs w:val="20"/>
            </w:rPr>
            <w:t>3</w:t>
          </w:r>
        </w:p>
        <w:p w14:paraId="2558166D" w14:textId="3F655CAD"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i4eehjqzbhfp">
            <w:r>
              <w:rPr>
                <w:b/>
                <w:color w:val="000000"/>
                <w:sz w:val="20"/>
                <w:szCs w:val="20"/>
              </w:rPr>
              <w:t>NOTIFICACIÓN A LOS EMPLEADOS DE LOS RESULTADOS DEL MUESTREO DE AIRE</w:t>
            </w:r>
            <w:r w:rsidR="00E35A55" w:rsidRPr="00E35A55">
              <w:rPr>
                <w:b/>
                <w:color w:val="000000"/>
                <w:sz w:val="20"/>
                <w:szCs w:val="20"/>
              </w:rPr>
              <w:t>………………………………………………</w:t>
            </w:r>
            <w:r>
              <w:rPr>
                <w:b/>
                <w:color w:val="000000"/>
                <w:sz w:val="20"/>
                <w:szCs w:val="20"/>
              </w:rPr>
              <w:tab/>
            </w:r>
          </w:hyperlink>
          <w:r>
            <w:rPr>
              <w:b/>
              <w:sz w:val="20"/>
              <w:szCs w:val="20"/>
            </w:rPr>
            <w:t>6</w:t>
          </w:r>
        </w:p>
        <w:p w14:paraId="3F611AA1" w14:textId="67455720"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leow1i75txao">
            <w:r>
              <w:rPr>
                <w:b/>
                <w:color w:val="000000"/>
                <w:sz w:val="20"/>
                <w:szCs w:val="20"/>
              </w:rPr>
              <w:t>MONITOREO MÉDICO</w:t>
            </w:r>
            <w:r w:rsidR="00E35A55" w:rsidRPr="00E35A55">
              <w:rPr>
                <w:b/>
                <w:color w:val="000000"/>
                <w:sz w:val="20"/>
                <w:szCs w:val="20"/>
              </w:rPr>
              <w:t>…………………………………………………………………………………………………………………………………………</w:t>
            </w:r>
            <w:r>
              <w:rPr>
                <w:b/>
                <w:color w:val="000000"/>
                <w:sz w:val="20"/>
                <w:szCs w:val="20"/>
              </w:rPr>
              <w:tab/>
            </w:r>
          </w:hyperlink>
          <w:r>
            <w:rPr>
              <w:b/>
              <w:sz w:val="20"/>
              <w:szCs w:val="20"/>
            </w:rPr>
            <w:t>6</w:t>
          </w:r>
        </w:p>
        <w:p w14:paraId="0B4773D3" w14:textId="390AAC75"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gbxtqlyv8jjh">
            <w:r>
              <w:rPr>
                <w:b/>
                <w:color w:val="000000"/>
                <w:sz w:val="20"/>
                <w:szCs w:val="20"/>
              </w:rPr>
              <w:t>CAMBIOS EN EL PROCESO</w:t>
            </w:r>
            <w:r w:rsidR="00E35A55" w:rsidRPr="00E35A55">
              <w:rPr>
                <w:b/>
                <w:color w:val="000000"/>
                <w:sz w:val="20"/>
                <w:szCs w:val="20"/>
              </w:rPr>
              <w:t>……………………………………………………………………………………………………………………………………</w:t>
            </w:r>
            <w:r>
              <w:rPr>
                <w:b/>
                <w:color w:val="000000"/>
                <w:sz w:val="20"/>
                <w:szCs w:val="20"/>
              </w:rPr>
              <w:tab/>
              <w:t>7</w:t>
            </w:r>
          </w:hyperlink>
        </w:p>
        <w:p w14:paraId="4F331741" w14:textId="1758BADC"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w7cvb4opmr4c">
            <w:r>
              <w:rPr>
                <w:b/>
                <w:color w:val="000000"/>
                <w:sz w:val="20"/>
                <w:szCs w:val="20"/>
              </w:rPr>
              <w:t>ÁREAS REGULADAS</w:t>
            </w:r>
            <w:r w:rsidR="00E35A55" w:rsidRPr="00E35A55">
              <w:rPr>
                <w:b/>
                <w:color w:val="000000"/>
                <w:sz w:val="20"/>
                <w:szCs w:val="20"/>
              </w:rPr>
              <w:t>…………………………………………………………………………………………………………………………………………</w:t>
            </w:r>
            <w:r w:rsidR="00E35A55">
              <w:rPr>
                <w:b/>
                <w:color w:val="000000"/>
                <w:sz w:val="20"/>
                <w:szCs w:val="20"/>
              </w:rPr>
              <w:t>…..</w:t>
            </w:r>
            <w:r>
              <w:rPr>
                <w:b/>
                <w:color w:val="000000"/>
                <w:sz w:val="20"/>
                <w:szCs w:val="20"/>
              </w:rPr>
              <w:tab/>
              <w:t>7</w:t>
            </w:r>
          </w:hyperlink>
        </w:p>
        <w:p w14:paraId="760FFBE4" w14:textId="166939B9"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wfxll6uo1mf8">
            <w:r>
              <w:rPr>
                <w:b/>
                <w:color w:val="000000"/>
                <w:sz w:val="20"/>
                <w:szCs w:val="20"/>
              </w:rPr>
              <w:t>PRESENTACIÓN DE INFORMES SOBRE EL USO DE CARCINÓGENOS</w:t>
            </w:r>
            <w:r w:rsidR="00E35A55" w:rsidRPr="00E35A55">
              <w:rPr>
                <w:b/>
                <w:color w:val="000000"/>
                <w:sz w:val="20"/>
                <w:szCs w:val="20"/>
              </w:rPr>
              <w:t>………………………………………………………………………</w:t>
            </w:r>
            <w:r>
              <w:rPr>
                <w:b/>
                <w:color w:val="000000"/>
                <w:sz w:val="20"/>
                <w:szCs w:val="20"/>
              </w:rPr>
              <w:tab/>
            </w:r>
          </w:hyperlink>
          <w:r>
            <w:rPr>
              <w:b/>
              <w:sz w:val="20"/>
              <w:szCs w:val="20"/>
            </w:rPr>
            <w:t>7</w:t>
          </w:r>
        </w:p>
        <w:p w14:paraId="5E3F4D84" w14:textId="131A4DC8"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e01rfrkaozry">
            <w:r>
              <w:rPr>
                <w:b/>
                <w:color w:val="000000"/>
                <w:sz w:val="20"/>
                <w:szCs w:val="20"/>
              </w:rPr>
              <w:t>CONTROLES DE INGENIERÍA Y PRÁCTICAS LABORALES</w:t>
            </w:r>
            <w:r w:rsidR="00E35A55" w:rsidRPr="00E35A55">
              <w:rPr>
                <w:b/>
                <w:color w:val="000000"/>
                <w:sz w:val="20"/>
                <w:szCs w:val="20"/>
              </w:rPr>
              <w:t>……………………………………………………………………………………</w:t>
            </w:r>
            <w:r w:rsidR="00E35A55">
              <w:rPr>
                <w:b/>
                <w:color w:val="000000"/>
                <w:sz w:val="20"/>
                <w:szCs w:val="20"/>
              </w:rPr>
              <w:t>…..</w:t>
            </w:r>
            <w:r>
              <w:rPr>
                <w:b/>
                <w:color w:val="000000"/>
                <w:sz w:val="20"/>
                <w:szCs w:val="20"/>
              </w:rPr>
              <w:tab/>
              <w:t>8</w:t>
            </w:r>
          </w:hyperlink>
        </w:p>
        <w:p w14:paraId="3D8DAC2D" w14:textId="6E884333"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x9rf9546tpyr">
            <w:r>
              <w:rPr>
                <w:b/>
                <w:color w:val="000000"/>
                <w:sz w:val="20"/>
                <w:szCs w:val="20"/>
              </w:rPr>
              <w:t>PROTECCIÓN RESPIRATORIA</w:t>
            </w:r>
            <w:r w:rsidR="00E35A55" w:rsidRPr="00E35A55">
              <w:rPr>
                <w:b/>
                <w:color w:val="000000"/>
                <w:sz w:val="20"/>
                <w:szCs w:val="20"/>
              </w:rPr>
              <w:t>………………………………………………………………………</w:t>
            </w:r>
            <w:r w:rsidR="00E35A55">
              <w:rPr>
                <w:b/>
                <w:color w:val="000000"/>
                <w:sz w:val="20"/>
                <w:szCs w:val="20"/>
              </w:rPr>
              <w:t>……………………………………………………….</w:t>
            </w:r>
            <w:r>
              <w:rPr>
                <w:b/>
                <w:color w:val="000000"/>
                <w:sz w:val="20"/>
                <w:szCs w:val="20"/>
              </w:rPr>
              <w:tab/>
              <w:t>8</w:t>
            </w:r>
          </w:hyperlink>
        </w:p>
        <w:p w14:paraId="7F131169" w14:textId="3AECAD5D"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ffi6mvu3rme9">
            <w:r>
              <w:rPr>
                <w:b/>
                <w:color w:val="000000"/>
                <w:sz w:val="20"/>
                <w:szCs w:val="20"/>
              </w:rPr>
              <w:t>ORDEN Y LIMPIEZA</w:t>
            </w:r>
            <w:r w:rsidR="00E35A55" w:rsidRPr="00E35A55">
              <w:rPr>
                <w:b/>
                <w:color w:val="000000"/>
                <w:sz w:val="20"/>
                <w:szCs w:val="20"/>
              </w:rPr>
              <w:t>…………………………………………………………………………………………………………………………………………</w:t>
            </w:r>
            <w:r w:rsidR="00E35A55">
              <w:rPr>
                <w:b/>
                <w:color w:val="000000"/>
                <w:sz w:val="20"/>
                <w:szCs w:val="20"/>
              </w:rPr>
              <w:t>…..</w:t>
            </w:r>
            <w:r>
              <w:rPr>
                <w:b/>
                <w:color w:val="000000"/>
                <w:sz w:val="20"/>
                <w:szCs w:val="20"/>
              </w:rPr>
              <w:tab/>
            </w:r>
          </w:hyperlink>
          <w:r>
            <w:rPr>
              <w:b/>
              <w:sz w:val="20"/>
              <w:szCs w:val="20"/>
            </w:rPr>
            <w:t>8</w:t>
          </w:r>
        </w:p>
        <w:p w14:paraId="198FEBE6" w14:textId="59FE4BB2"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g26y0ct582">
            <w:r>
              <w:rPr>
                <w:b/>
                <w:color w:val="000000"/>
                <w:sz w:val="20"/>
                <w:szCs w:val="20"/>
              </w:rPr>
              <w:t>PELIGROS INMINENTES</w:t>
            </w:r>
            <w:r w:rsidR="00E35A55" w:rsidRPr="00E35A55">
              <w:rPr>
                <w:b/>
                <w:color w:val="000000"/>
                <w:sz w:val="20"/>
                <w:szCs w:val="20"/>
              </w:rPr>
              <w:t>………………………………………………………………………………………………………………………………………</w:t>
            </w:r>
            <w:r w:rsidR="00E35A55">
              <w:rPr>
                <w:b/>
                <w:color w:val="000000"/>
                <w:sz w:val="20"/>
                <w:szCs w:val="20"/>
              </w:rPr>
              <w:t>.</w:t>
            </w:r>
            <w:r>
              <w:rPr>
                <w:b/>
                <w:color w:val="000000"/>
                <w:sz w:val="20"/>
                <w:szCs w:val="20"/>
              </w:rPr>
              <w:tab/>
            </w:r>
          </w:hyperlink>
          <w:r>
            <w:rPr>
              <w:b/>
              <w:sz w:val="20"/>
              <w:szCs w:val="20"/>
            </w:rPr>
            <w:t>8</w:t>
          </w:r>
        </w:p>
        <w:p w14:paraId="415988AF" w14:textId="0E5717A2"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o13uda16n4ar">
            <w:r>
              <w:rPr>
                <w:b/>
                <w:color w:val="000000"/>
                <w:sz w:val="20"/>
                <w:szCs w:val="20"/>
              </w:rPr>
              <w:t>NOTIFICACIÓN DE PELIGROS</w:t>
            </w:r>
            <w:r w:rsidR="00E35A55" w:rsidRPr="00E35A55">
              <w:rPr>
                <w:b/>
                <w:color w:val="000000"/>
                <w:sz w:val="20"/>
                <w:szCs w:val="20"/>
              </w:rPr>
              <w:t>………………………………………………………………………………………………………………………………</w:t>
            </w:r>
            <w:r w:rsidR="00E35A55">
              <w:rPr>
                <w:b/>
                <w:color w:val="000000"/>
                <w:sz w:val="20"/>
                <w:szCs w:val="20"/>
              </w:rPr>
              <w:t>.</w:t>
            </w:r>
            <w:r>
              <w:rPr>
                <w:b/>
                <w:color w:val="000000"/>
                <w:sz w:val="20"/>
                <w:szCs w:val="20"/>
              </w:rPr>
              <w:tab/>
              <w:t>9</w:t>
            </w:r>
          </w:hyperlink>
        </w:p>
        <w:p w14:paraId="22DD68E8" w14:textId="067CF476"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r2wkfpweujgf">
            <w:r>
              <w:rPr>
                <w:b/>
                <w:color w:val="000000"/>
                <w:sz w:val="20"/>
                <w:szCs w:val="20"/>
              </w:rPr>
              <w:t>CAPACITACIÓN DE LOS EMPLEADOS</w:t>
            </w:r>
            <w:r w:rsidR="00E35A55" w:rsidRPr="00E35A55">
              <w:rPr>
                <w:b/>
                <w:color w:val="000000"/>
                <w:sz w:val="20"/>
                <w:szCs w:val="20"/>
              </w:rPr>
              <w:t>……………………………………………………………………………………………………………………</w:t>
            </w:r>
            <w:r>
              <w:rPr>
                <w:b/>
                <w:color w:val="000000"/>
                <w:sz w:val="20"/>
                <w:szCs w:val="20"/>
              </w:rPr>
              <w:tab/>
              <w:t>9</w:t>
            </w:r>
          </w:hyperlink>
        </w:p>
        <w:p w14:paraId="230E6320" w14:textId="15BA1D6C"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mnypfxyisbhg">
            <w:r>
              <w:rPr>
                <w:b/>
                <w:color w:val="000000"/>
                <w:sz w:val="20"/>
                <w:szCs w:val="20"/>
              </w:rPr>
              <w:t>REPORTAR SOBRE SILICOSIS</w:t>
            </w:r>
            <w:r w:rsidR="00E35A55" w:rsidRPr="00E35A55">
              <w:rPr>
                <w:b/>
                <w:color w:val="000000"/>
                <w:sz w:val="20"/>
                <w:szCs w:val="20"/>
              </w:rPr>
              <w:t>………………………………………………………………………………………………………………………………</w:t>
            </w:r>
            <w:r>
              <w:rPr>
                <w:b/>
                <w:color w:val="000000"/>
                <w:sz w:val="20"/>
                <w:szCs w:val="20"/>
              </w:rPr>
              <w:tab/>
              <w:t>10</w:t>
            </w:r>
          </w:hyperlink>
        </w:p>
        <w:p w14:paraId="79FD8A1A" w14:textId="4673136F"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hbwatnumlxnz">
            <w:r>
              <w:rPr>
                <w:b/>
                <w:color w:val="000000"/>
                <w:sz w:val="20"/>
                <w:szCs w:val="20"/>
              </w:rPr>
              <w:t>MANTENIMIENTO DE REGISTROS</w:t>
            </w:r>
            <w:r w:rsidR="00E35A55" w:rsidRPr="00E35A55">
              <w:rPr>
                <w:b/>
                <w:color w:val="000000"/>
                <w:sz w:val="20"/>
                <w:szCs w:val="20"/>
              </w:rPr>
              <w:t>………………………………………………………………………………………………………………………</w:t>
            </w:r>
            <w:r>
              <w:rPr>
                <w:b/>
                <w:color w:val="000000"/>
                <w:sz w:val="20"/>
                <w:szCs w:val="20"/>
              </w:rPr>
              <w:tab/>
              <w:t>1</w:t>
            </w:r>
          </w:hyperlink>
          <w:r>
            <w:rPr>
              <w:b/>
              <w:sz w:val="20"/>
              <w:szCs w:val="20"/>
            </w:rPr>
            <w:t>0</w:t>
          </w:r>
        </w:p>
        <w:p w14:paraId="0EA81297" w14:textId="46AD136B"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9sqzpy1m54tg">
            <w:r>
              <w:rPr>
                <w:b/>
                <w:color w:val="000000"/>
                <w:sz w:val="20"/>
                <w:szCs w:val="20"/>
              </w:rPr>
              <w:t>REVISIÓN Y DISPONIBILIDAD DEL PLAN DE CONTROL DE LA EXPOSICIÓN</w:t>
            </w:r>
            <w:r w:rsidR="00E35A55" w:rsidRPr="00E35A55">
              <w:rPr>
                <w:b/>
                <w:color w:val="000000"/>
                <w:sz w:val="20"/>
                <w:szCs w:val="20"/>
              </w:rPr>
              <w:t>…………………………………………………………</w:t>
            </w:r>
            <w:r w:rsidR="00E35A55">
              <w:rPr>
                <w:b/>
                <w:color w:val="000000"/>
                <w:sz w:val="20"/>
                <w:szCs w:val="20"/>
              </w:rPr>
              <w:t>..</w:t>
            </w:r>
            <w:r>
              <w:rPr>
                <w:b/>
                <w:color w:val="000000"/>
                <w:sz w:val="20"/>
                <w:szCs w:val="20"/>
              </w:rPr>
              <w:tab/>
              <w:t>1</w:t>
            </w:r>
          </w:hyperlink>
          <w:r>
            <w:rPr>
              <w:b/>
              <w:sz w:val="20"/>
              <w:szCs w:val="20"/>
            </w:rPr>
            <w:t>0</w:t>
          </w:r>
        </w:p>
        <w:p w14:paraId="60DDEA2B" w14:textId="1E14AE4D" w:rsidR="00A56A53" w:rsidRDefault="00982883">
          <w:pPr>
            <w:widowControl w:val="0"/>
            <w:pBdr>
              <w:top w:val="nil"/>
              <w:left w:val="nil"/>
              <w:bottom w:val="nil"/>
              <w:right w:val="nil"/>
              <w:between w:val="nil"/>
            </w:pBdr>
            <w:tabs>
              <w:tab w:val="right" w:pos="9350"/>
            </w:tabs>
            <w:spacing w:before="240" w:after="120" w:line="240" w:lineRule="auto"/>
            <w:rPr>
              <w:b/>
              <w:color w:val="000000"/>
              <w:sz w:val="20"/>
              <w:szCs w:val="20"/>
            </w:rPr>
          </w:pPr>
          <w:hyperlink w:anchor="_heading=h.vwqxkzhr2g2p">
            <w:r>
              <w:rPr>
                <w:b/>
                <w:color w:val="000000"/>
                <w:sz w:val="20"/>
                <w:szCs w:val="20"/>
              </w:rPr>
              <w:t>Anexo A - Registros de muestreo de aire</w:t>
            </w:r>
            <w:r w:rsidR="00E35A55" w:rsidRPr="00E35A55">
              <w:rPr>
                <w:b/>
                <w:color w:val="000000"/>
                <w:sz w:val="20"/>
                <w:szCs w:val="20"/>
              </w:rPr>
              <w:t>…………………………………………………………………………………………………………</w:t>
            </w:r>
            <w:r w:rsidR="00E35A55">
              <w:rPr>
                <w:b/>
                <w:color w:val="000000"/>
                <w:sz w:val="20"/>
                <w:szCs w:val="20"/>
              </w:rPr>
              <w:t>..</w:t>
            </w:r>
            <w:r>
              <w:rPr>
                <w:b/>
                <w:color w:val="000000"/>
                <w:sz w:val="20"/>
                <w:szCs w:val="20"/>
              </w:rPr>
              <w:tab/>
              <w:t>1</w:t>
            </w:r>
          </w:hyperlink>
          <w:r>
            <w:rPr>
              <w:b/>
              <w:sz w:val="20"/>
              <w:szCs w:val="20"/>
            </w:rPr>
            <w:t>1</w:t>
          </w:r>
        </w:p>
        <w:p w14:paraId="3C6D601E" w14:textId="77777777" w:rsidR="00A56A53" w:rsidRDefault="00982883">
          <w:pPr>
            <w:rPr>
              <w:sz w:val="20"/>
              <w:szCs w:val="20"/>
            </w:rPr>
          </w:pPr>
          <w:r>
            <w:fldChar w:fldCharType="end"/>
          </w:r>
        </w:p>
      </w:sdtContent>
    </w:sdt>
    <w:p w14:paraId="4B0D3956" w14:textId="77777777" w:rsidR="00A56A53" w:rsidRDefault="00982883">
      <w:pPr>
        <w:rPr>
          <w:b/>
          <w:color w:val="FF0000"/>
          <w:sz w:val="28"/>
          <w:szCs w:val="28"/>
          <w:u w:val="single"/>
        </w:rPr>
      </w:pPr>
      <w:r>
        <w:br w:type="page"/>
      </w:r>
    </w:p>
    <w:p w14:paraId="555D7B4C" w14:textId="77777777" w:rsidR="00A56A53" w:rsidRDefault="00982883">
      <w:pPr>
        <w:spacing w:line="240" w:lineRule="auto"/>
        <w:jc w:val="center"/>
        <w:rPr>
          <w:b/>
          <w:sz w:val="24"/>
          <w:szCs w:val="24"/>
          <w:u w:val="single"/>
        </w:rPr>
      </w:pPr>
      <w:r>
        <w:rPr>
          <w:b/>
          <w:sz w:val="24"/>
          <w:szCs w:val="24"/>
          <w:u w:val="single"/>
        </w:rPr>
        <w:lastRenderedPageBreak/>
        <w:t xml:space="preserve">Plan de Control de la Exposición al Sílice en la Industria en General para </w:t>
      </w:r>
    </w:p>
    <w:p w14:paraId="7E4FF164" w14:textId="77777777" w:rsidR="00A56A53" w:rsidRDefault="00982883">
      <w:pPr>
        <w:spacing w:after="120" w:line="240" w:lineRule="auto"/>
        <w:jc w:val="center"/>
        <w:rPr>
          <w:b/>
          <w:sz w:val="24"/>
          <w:szCs w:val="24"/>
          <w:u w:val="single"/>
        </w:rPr>
      </w:pPr>
      <w:r>
        <w:rPr>
          <w:b/>
          <w:color w:val="FF0000"/>
          <w:sz w:val="24"/>
          <w:szCs w:val="24"/>
          <w:u w:val="single"/>
        </w:rPr>
        <w:t>Escriba aquí el nombre de su empresa</w:t>
      </w:r>
    </w:p>
    <w:p w14:paraId="5BEC80EA" w14:textId="77777777" w:rsidR="00A56A53" w:rsidRDefault="00A56A53">
      <w:pPr>
        <w:spacing w:after="0" w:line="240" w:lineRule="auto"/>
        <w:rPr>
          <w:b/>
          <w:i/>
          <w:sz w:val="20"/>
          <w:szCs w:val="20"/>
        </w:rPr>
      </w:pPr>
    </w:p>
    <w:p w14:paraId="1B1A66F4" w14:textId="77777777" w:rsidR="00A56A53" w:rsidRDefault="00982883">
      <w:pPr>
        <w:spacing w:after="0" w:line="240" w:lineRule="auto"/>
        <w:rPr>
          <w:b/>
        </w:rPr>
      </w:pPr>
      <w:r>
        <w:rPr>
          <w:b/>
        </w:rPr>
        <w:t xml:space="preserve">FECHA DE LA ÚLTIMA REVISIÓN: </w:t>
      </w:r>
      <w:r>
        <w:rPr>
          <w:color w:val="FF0000"/>
        </w:rPr>
        <w:t>[Escriba la fecha de la última revisión].</w:t>
      </w:r>
    </w:p>
    <w:p w14:paraId="5EEC5F3A" w14:textId="77777777" w:rsidR="00A56A53" w:rsidRDefault="00982883">
      <w:pPr>
        <w:spacing w:after="0" w:line="240" w:lineRule="auto"/>
      </w:pPr>
      <w:r>
        <w:t xml:space="preserve">Este programa, incluidos los </w:t>
      </w:r>
      <w:r>
        <w:t>resultados del muestreo del aire, los controles técnicos, el uso y los requisitos de protección respiratoria y la precisión del mantenimiento de registros, se revisará y actualizará según sea necesario al menos una vez al año.</w:t>
      </w:r>
    </w:p>
    <w:p w14:paraId="2D0E23F1" w14:textId="77777777" w:rsidR="00A56A53" w:rsidRDefault="00A56A53">
      <w:pPr>
        <w:spacing w:after="0" w:line="240" w:lineRule="auto"/>
      </w:pPr>
    </w:p>
    <w:p w14:paraId="12858F4C" w14:textId="77777777" w:rsidR="00A56A53" w:rsidRDefault="00982883">
      <w:pPr>
        <w:spacing w:after="0" w:line="240" w:lineRule="auto"/>
        <w:rPr>
          <w:b/>
        </w:rPr>
      </w:pPr>
      <w:r>
        <w:rPr>
          <w:b/>
        </w:rPr>
        <w:t>PERSONA RESPONSABLE DEL PROGRAMA:</w:t>
      </w:r>
      <w:r>
        <w:rPr>
          <w:color w:val="FF0000"/>
        </w:rPr>
        <w:t xml:space="preserve"> [Escriba el nombre de la persona responsable y su cargo]</w:t>
      </w:r>
    </w:p>
    <w:p w14:paraId="28D719AC" w14:textId="77777777" w:rsidR="00A56A53" w:rsidRDefault="00A56A53">
      <w:pPr>
        <w:spacing w:after="0" w:line="240" w:lineRule="auto"/>
        <w:rPr>
          <w:b/>
        </w:rPr>
      </w:pPr>
    </w:p>
    <w:p w14:paraId="5F00A4C3" w14:textId="77777777" w:rsidR="00A56A53" w:rsidRDefault="00982883">
      <w:pPr>
        <w:spacing w:after="0" w:line="240" w:lineRule="auto"/>
        <w:rPr>
          <w:b/>
        </w:rPr>
      </w:pPr>
      <w:r>
        <w:rPr>
          <w:b/>
        </w:rPr>
        <w:t>Este plan de control de la exposición al sílice abarca las exposiciones al sílice de los empleados en las siguientes ubicaciones:</w:t>
      </w:r>
    </w:p>
    <w:p w14:paraId="36BDBF68" w14:textId="77777777" w:rsidR="00A56A53" w:rsidRDefault="00A56A53">
      <w:pPr>
        <w:spacing w:after="0" w:line="240" w:lineRule="auto"/>
        <w:rPr>
          <w:b/>
        </w:rPr>
      </w:pPr>
    </w:p>
    <w:p w14:paraId="2864C835" w14:textId="77777777" w:rsidR="00A56A53" w:rsidRDefault="00982883">
      <w:pPr>
        <w:spacing w:after="0" w:line="240" w:lineRule="auto"/>
        <w:rPr>
          <w:b/>
        </w:rPr>
      </w:pPr>
      <w:r>
        <w:rPr>
          <w:color w:val="FF0000"/>
        </w:rPr>
        <w:t xml:space="preserve">[Inserte las direcciones en las que su empresa manipula sílice en cualquier cantidad] </w:t>
      </w:r>
    </w:p>
    <w:p w14:paraId="3D616169" w14:textId="77777777" w:rsidR="00A56A53" w:rsidRDefault="00982883">
      <w:pPr>
        <w:pStyle w:val="Heading1"/>
        <w:rPr>
          <w:rFonts w:ascii="Calibri" w:eastAsia="Calibri" w:hAnsi="Calibri" w:cs="Calibri"/>
          <w:b/>
          <w:color w:val="1F497D"/>
          <w:sz w:val="28"/>
          <w:szCs w:val="28"/>
        </w:rPr>
      </w:pPr>
      <w:bookmarkStart w:id="1" w:name="_heading=h.yggi9cf3uegq" w:colFirst="0" w:colLast="0"/>
      <w:bookmarkEnd w:id="1"/>
      <w:r>
        <w:rPr>
          <w:rFonts w:ascii="Calibri" w:eastAsia="Calibri" w:hAnsi="Calibri" w:cs="Calibri"/>
          <w:b/>
          <w:color w:val="1F497D"/>
          <w:sz w:val="28"/>
          <w:szCs w:val="28"/>
        </w:rPr>
        <w:t>EVALUACIÓN DE LA EXPOSICIÓN</w:t>
      </w:r>
    </w:p>
    <w:p w14:paraId="5BE2CFE9" w14:textId="77777777" w:rsidR="00A56A53" w:rsidRDefault="00A56A53">
      <w:pPr>
        <w:spacing w:after="0" w:line="240" w:lineRule="auto"/>
        <w:rPr>
          <w:sz w:val="14"/>
          <w:szCs w:val="14"/>
        </w:rPr>
      </w:pPr>
    </w:p>
    <w:p w14:paraId="274F0486" w14:textId="5DF186F1" w:rsidR="00A56A53" w:rsidRDefault="00982883">
      <w:pPr>
        <w:spacing w:after="0" w:line="240" w:lineRule="auto"/>
        <w:rPr>
          <w:sz w:val="20"/>
          <w:szCs w:val="20"/>
        </w:rPr>
      </w:pPr>
      <w:r>
        <w:rPr>
          <w:sz w:val="20"/>
          <w:szCs w:val="20"/>
        </w:rPr>
        <w:t>Se han identificado todas las tareas con una expectativa razonable de exposición a la sílice cristalina respirable (RCS, por sus siglas en inglés) y se han implementado controles, como se muestra en l</w:t>
      </w:r>
      <w:r>
        <w:rPr>
          <w:sz w:val="18"/>
          <w:szCs w:val="18"/>
          <w:highlight w:val="white"/>
        </w:rPr>
        <w:t xml:space="preserve">a </w:t>
      </w:r>
      <w:hyperlink w:anchor="_Tabla_1:_Tareas" w:history="1">
        <w:r w:rsidRPr="00E35C90">
          <w:rPr>
            <w:rStyle w:val="Hyperlink"/>
            <w:sz w:val="20"/>
            <w:szCs w:val="20"/>
            <w:highlight w:val="white"/>
          </w:rPr>
          <w:t>Tabla 1</w:t>
        </w:r>
      </w:hyperlink>
      <w:r>
        <w:rPr>
          <w:sz w:val="20"/>
          <w:szCs w:val="20"/>
        </w:rPr>
        <w:t xml:space="preserve"> a continuación. Inicialmente se recolectaron </w:t>
      </w:r>
      <w:hyperlink r:id="rId21">
        <w:r>
          <w:rPr>
            <w:color w:val="0000FF"/>
            <w:sz w:val="20"/>
            <w:szCs w:val="20"/>
            <w:u w:val="single"/>
          </w:rPr>
          <w:t>muestras de</w:t>
        </w:r>
        <w:r>
          <w:rPr>
            <w:color w:val="0000FF"/>
            <w:sz w:val="20"/>
            <w:szCs w:val="20"/>
            <w:u w:val="single"/>
          </w:rPr>
          <w:t xml:space="preserve"> </w:t>
        </w:r>
        <w:r>
          <w:rPr>
            <w:color w:val="0000FF"/>
            <w:sz w:val="20"/>
            <w:szCs w:val="20"/>
            <w:u w:val="single"/>
          </w:rPr>
          <w:t>aire</w:t>
        </w:r>
      </w:hyperlink>
      <w:r w:rsidR="00E35C90">
        <w:rPr>
          <w:sz w:val="20"/>
          <w:szCs w:val="20"/>
        </w:rPr>
        <w:t xml:space="preserve"> d</w:t>
      </w:r>
      <w:r>
        <w:rPr>
          <w:sz w:val="20"/>
          <w:szCs w:val="20"/>
        </w:rPr>
        <w:t xml:space="preserve">e empleados representativos de cada clase de labores que trabajaban con el mismo material, en la misma tarea, en la misma área y en el mismo turno. Las muestras de aire se recolectaron como una exposición media ponderada en el tiempo (TWA) durante 8 horas al polvo de sílice. Los resultados de los muestreos de aire iniciales y en curso se muestran en la tabla a continuación. Los informes de muestreo del aire se incluyen en el Anexo A. </w:t>
      </w:r>
    </w:p>
    <w:p w14:paraId="1D6D4B38" w14:textId="77777777" w:rsidR="00A56A53" w:rsidRDefault="00A56A53">
      <w:pPr>
        <w:spacing w:after="0" w:line="240" w:lineRule="auto"/>
        <w:rPr>
          <w:sz w:val="20"/>
          <w:szCs w:val="20"/>
        </w:rPr>
      </w:pPr>
    </w:p>
    <w:p w14:paraId="04EB6236" w14:textId="77777777" w:rsidR="00A56A53" w:rsidRDefault="00982883">
      <w:pPr>
        <w:spacing w:after="0" w:line="240" w:lineRule="auto"/>
        <w:rPr>
          <w:sz w:val="20"/>
          <w:szCs w:val="20"/>
        </w:rPr>
      </w:pPr>
      <w:r>
        <w:rPr>
          <w:sz w:val="20"/>
          <w:szCs w:val="20"/>
        </w:rPr>
        <w:t>Cualquier empleado o su representante designado puede observar el monitoreo del aire y proporcionaremos al observador ropa y equipos de protección y nos aseguraremos de que se utilicen correctamente.</w:t>
      </w:r>
    </w:p>
    <w:p w14:paraId="5523744D" w14:textId="77777777" w:rsidR="00A56A53" w:rsidRDefault="00A56A53">
      <w:pPr>
        <w:spacing w:after="0" w:line="240" w:lineRule="auto"/>
        <w:rPr>
          <w:sz w:val="20"/>
          <w:szCs w:val="20"/>
        </w:rPr>
      </w:pPr>
    </w:p>
    <w:p w14:paraId="4C31A123" w14:textId="77777777" w:rsidR="00A56A53" w:rsidRDefault="00982883">
      <w:pPr>
        <w:spacing w:after="0" w:line="240" w:lineRule="auto"/>
        <w:rPr>
          <w:sz w:val="20"/>
          <w:szCs w:val="20"/>
        </w:rPr>
      </w:pPr>
      <w:r>
        <w:rPr>
          <w:sz w:val="20"/>
          <w:szCs w:val="20"/>
        </w:rPr>
        <w:t xml:space="preserve">En algunos casos, pueden utilizarse datos objetivos en lugar de o como complemento de los datos de muestreo de aire, según las secciones </w:t>
      </w:r>
      <w:hyperlink r:id="rId22" w:anchor=":~:text=(2)%20This%20section%20does%20not%20apply%20where%20the%20employer%20has%20objective%20data%20demonstrating%20that%20employee%20exposure%20to%20respirable%20crystalline%20silica%20will%20remain%20below%2025%20micrograms%20per%20cubic%20meter%20of%20air%20(25%20%CE%BCg/m3)%20as%20an%208%2Dhour%20time%2Dweighted%20average%20(TWA)%20under%20any%20foreseeable%20conditions.">
        <w:r>
          <w:rPr>
            <w:color w:val="0000FF"/>
            <w:sz w:val="20"/>
            <w:szCs w:val="20"/>
            <w:u w:val="single"/>
          </w:rPr>
          <w:t>(a</w:t>
        </w:r>
        <w:r>
          <w:rPr>
            <w:color w:val="0000FF"/>
            <w:sz w:val="20"/>
            <w:szCs w:val="20"/>
            <w:u w:val="single"/>
          </w:rPr>
          <w:t>)</w:t>
        </w:r>
        <w:r>
          <w:rPr>
            <w:color w:val="0000FF"/>
            <w:sz w:val="20"/>
            <w:szCs w:val="20"/>
            <w:u w:val="single"/>
          </w:rPr>
          <w:t>(2)</w:t>
        </w:r>
      </w:hyperlink>
      <w:r>
        <w:rPr>
          <w:sz w:val="20"/>
          <w:szCs w:val="20"/>
        </w:rPr>
        <w:t xml:space="preserve"> o </w:t>
      </w:r>
      <w:hyperlink r:id="rId23" w:anchor=":~:text=with%20Section%203204.-,(2)%20Objective%20data.,-(A)%20The%20employer">
        <w:r>
          <w:rPr>
            <w:color w:val="1155CC"/>
            <w:sz w:val="20"/>
            <w:szCs w:val="20"/>
            <w:u w:val="single"/>
          </w:rPr>
          <w:t>(n</w:t>
        </w:r>
        <w:r>
          <w:rPr>
            <w:color w:val="1155CC"/>
            <w:sz w:val="20"/>
            <w:szCs w:val="20"/>
            <w:u w:val="single"/>
          </w:rPr>
          <w:t>)</w:t>
        </w:r>
        <w:r>
          <w:rPr>
            <w:color w:val="1155CC"/>
            <w:sz w:val="20"/>
            <w:szCs w:val="20"/>
            <w:u w:val="single"/>
          </w:rPr>
          <w:t xml:space="preserve">(2) </w:t>
        </w:r>
      </w:hyperlink>
      <w:r>
        <w:rPr>
          <w:sz w:val="20"/>
          <w:szCs w:val="20"/>
        </w:rPr>
        <w:t xml:space="preserve">de la regulación sobre sílice. </w:t>
      </w:r>
    </w:p>
    <w:p w14:paraId="26FF9C86" w14:textId="77777777" w:rsidR="00A56A53" w:rsidRDefault="00A56A53">
      <w:pPr>
        <w:spacing w:after="0" w:line="240" w:lineRule="auto"/>
        <w:rPr>
          <w:sz w:val="20"/>
          <w:szCs w:val="20"/>
        </w:rPr>
      </w:pPr>
    </w:p>
    <w:p w14:paraId="37248E3B" w14:textId="7C5AF676" w:rsidR="00A56A53" w:rsidRDefault="00982883">
      <w:pPr>
        <w:spacing w:after="0" w:line="240" w:lineRule="auto"/>
        <w:rPr>
          <w:sz w:val="20"/>
          <w:szCs w:val="20"/>
        </w:rPr>
      </w:pPr>
      <w:r>
        <w:rPr>
          <w:sz w:val="20"/>
          <w:szCs w:val="20"/>
        </w:rPr>
        <w:t>En función de los niveles de polvo de sílice detectados durante el muestreo inicial del aire, el proceso cambia para reducir las exposiciones y se repite el muestreo del aire de acuerdo con el calendario que figura en la</w:t>
      </w:r>
      <w:r>
        <w:rPr>
          <w:sz w:val="20"/>
          <w:szCs w:val="20"/>
          <w:highlight w:val="white"/>
        </w:rPr>
        <w:t xml:space="preserve"> </w:t>
      </w:r>
      <w:hyperlink w:anchor="_Tabla_2:_Criterios">
        <w:r>
          <w:rPr>
            <w:color w:val="1155CC"/>
            <w:highlight w:val="white"/>
            <w:u w:val="single"/>
          </w:rPr>
          <w:t>Ta</w:t>
        </w:r>
        <w:r>
          <w:rPr>
            <w:color w:val="1155CC"/>
            <w:highlight w:val="white"/>
            <w:u w:val="single"/>
          </w:rPr>
          <w:t>b</w:t>
        </w:r>
        <w:r>
          <w:rPr>
            <w:color w:val="1155CC"/>
            <w:highlight w:val="white"/>
            <w:u w:val="single"/>
          </w:rPr>
          <w:t>la 2</w:t>
        </w:r>
      </w:hyperlink>
      <w:r>
        <w:rPr>
          <w:sz w:val="20"/>
          <w:szCs w:val="20"/>
          <w:highlight w:val="white"/>
        </w:rPr>
        <w:t xml:space="preserve"> a continuación. En función de los resultados de los muestreos de aire, aplicamos los requisitos establecidos en la </w:t>
      </w:r>
      <w:hyperlink w:anchor="_Tabla_3:_Requisitos" w:history="1">
        <w:r w:rsidRPr="00E35C90">
          <w:rPr>
            <w:rStyle w:val="Hyperlink"/>
            <w:highlight w:val="white"/>
          </w:rPr>
          <w:t>Tabla 3</w:t>
        </w:r>
      </w:hyperlink>
      <w:r>
        <w:rPr>
          <w:sz w:val="20"/>
          <w:szCs w:val="20"/>
          <w:highlight w:val="white"/>
        </w:rPr>
        <w:t xml:space="preserve"> pa</w:t>
      </w:r>
      <w:r>
        <w:rPr>
          <w:sz w:val="20"/>
          <w:szCs w:val="20"/>
        </w:rPr>
        <w:t>ra las áreas reguladas, los controles de ingeniería/prácticas de trabajo, la vigilancia médica y los respiradores.</w:t>
      </w:r>
    </w:p>
    <w:p w14:paraId="10714733" w14:textId="77777777" w:rsidR="00A56A53" w:rsidRDefault="00A56A53">
      <w:pPr>
        <w:spacing w:after="0" w:line="240" w:lineRule="auto"/>
        <w:rPr>
          <w:sz w:val="20"/>
          <w:szCs w:val="20"/>
        </w:rPr>
      </w:pPr>
    </w:p>
    <w:p w14:paraId="64C53A3B" w14:textId="77777777" w:rsidR="00A56A53" w:rsidRPr="005A2129" w:rsidRDefault="00982883" w:rsidP="005A2129">
      <w:pPr>
        <w:pStyle w:val="Heading3"/>
        <w:rPr>
          <w:rFonts w:asciiTheme="minorHAnsi" w:hAnsiTheme="minorHAnsi" w:cstheme="minorHAnsi"/>
          <w:b/>
          <w:bCs/>
          <w:color w:val="000000" w:themeColor="text1"/>
          <w:sz w:val="22"/>
          <w:szCs w:val="22"/>
        </w:rPr>
      </w:pPr>
      <w:bookmarkStart w:id="2" w:name="_Tabla_1:_Tareas"/>
      <w:bookmarkEnd w:id="2"/>
      <w:r w:rsidRPr="005A2129">
        <w:rPr>
          <w:rFonts w:asciiTheme="minorHAnsi" w:hAnsiTheme="minorHAnsi" w:cstheme="minorHAnsi"/>
          <w:b/>
          <w:bCs/>
          <w:color w:val="000000" w:themeColor="text1"/>
          <w:sz w:val="22"/>
          <w:szCs w:val="22"/>
        </w:rPr>
        <w:t>Tabla 1: Tareas con Exposición a la Sílice Cristalina Respirable, Medidas de Control y Resultados del Muestreo de Aire*.</w:t>
      </w:r>
    </w:p>
    <w:tbl>
      <w:tblPr>
        <w:tblStyle w:val="a"/>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3706"/>
        <w:gridCol w:w="2269"/>
        <w:gridCol w:w="2001"/>
      </w:tblGrid>
      <w:tr w:rsidR="00A56A53" w14:paraId="36CC284A" w14:textId="77777777">
        <w:trPr>
          <w:tblHeader/>
        </w:trPr>
        <w:tc>
          <w:tcPr>
            <w:tcW w:w="1654" w:type="dxa"/>
            <w:shd w:val="clear" w:color="auto" w:fill="F2F2F2"/>
          </w:tcPr>
          <w:p w14:paraId="7D57C6F1" w14:textId="77777777" w:rsidR="00A56A53" w:rsidRDefault="00982883">
            <w:pPr>
              <w:rPr>
                <w:b/>
                <w:sz w:val="20"/>
                <w:szCs w:val="20"/>
              </w:rPr>
            </w:pPr>
            <w:r>
              <w:rPr>
                <w:b/>
                <w:sz w:val="20"/>
                <w:szCs w:val="20"/>
              </w:rPr>
              <w:t>DESCRIPCIÓN DE LA TAREA</w:t>
            </w:r>
          </w:p>
          <w:p w14:paraId="2B77FFC4" w14:textId="77777777" w:rsidR="00A56A53" w:rsidRDefault="00982883">
            <w:pPr>
              <w:rPr>
                <w:i/>
                <w:sz w:val="16"/>
                <w:szCs w:val="16"/>
              </w:rPr>
            </w:pPr>
            <w:r>
              <w:rPr>
                <w:i/>
                <w:sz w:val="16"/>
                <w:szCs w:val="16"/>
              </w:rPr>
              <w:t>(incluye las herramientas/equipos utilizados, el material que contiene sílice con el que se va a trabajar y las condiciones, como interior/exterior)</w:t>
            </w:r>
          </w:p>
        </w:tc>
        <w:tc>
          <w:tcPr>
            <w:tcW w:w="3706" w:type="dxa"/>
            <w:shd w:val="clear" w:color="auto" w:fill="F2F2F2"/>
          </w:tcPr>
          <w:p w14:paraId="359BD18E" w14:textId="77777777" w:rsidR="00A56A53" w:rsidRDefault="00982883">
            <w:pPr>
              <w:rPr>
                <w:b/>
                <w:sz w:val="20"/>
                <w:szCs w:val="20"/>
              </w:rPr>
            </w:pPr>
            <w:r>
              <w:rPr>
                <w:b/>
                <w:sz w:val="20"/>
                <w:szCs w:val="20"/>
              </w:rPr>
              <w:t xml:space="preserve">MEDIDAS DE CONTROL </w:t>
            </w:r>
          </w:p>
          <w:p w14:paraId="35C2F5C6" w14:textId="77777777" w:rsidR="00A56A53" w:rsidRDefault="00982883">
            <w:pPr>
              <w:rPr>
                <w:i/>
                <w:sz w:val="16"/>
                <w:szCs w:val="16"/>
              </w:rPr>
            </w:pPr>
            <w:r>
              <w:rPr>
                <w:i/>
                <w:sz w:val="16"/>
                <w:szCs w:val="16"/>
              </w:rPr>
              <w:t>(Incluya controles de ingeniería, prácticas de trabajo y qué tipos de respiradores se utilizan)</w:t>
            </w:r>
          </w:p>
        </w:tc>
        <w:tc>
          <w:tcPr>
            <w:tcW w:w="2269" w:type="dxa"/>
            <w:shd w:val="clear" w:color="auto" w:fill="F2F2F2"/>
          </w:tcPr>
          <w:p w14:paraId="135B87D2" w14:textId="77777777" w:rsidR="00A56A53" w:rsidRDefault="00982883">
            <w:pPr>
              <w:rPr>
                <w:b/>
                <w:sz w:val="20"/>
                <w:szCs w:val="20"/>
              </w:rPr>
            </w:pPr>
            <w:r>
              <w:rPr>
                <w:b/>
                <w:sz w:val="20"/>
                <w:szCs w:val="20"/>
              </w:rPr>
              <w:t>MEDIDAS DE ORDEN Y LIMPIEZA ADOPTADAS PARA MINIMIZAR LA EXPOSICIÓN AL SÍLICE**</w:t>
            </w:r>
          </w:p>
          <w:p w14:paraId="3976436E" w14:textId="77777777" w:rsidR="00A56A53" w:rsidRDefault="00A56A53">
            <w:pPr>
              <w:rPr>
                <w:i/>
                <w:sz w:val="20"/>
                <w:szCs w:val="20"/>
              </w:rPr>
            </w:pPr>
          </w:p>
        </w:tc>
        <w:tc>
          <w:tcPr>
            <w:tcW w:w="2001" w:type="dxa"/>
            <w:shd w:val="clear" w:color="auto" w:fill="F2F2F2"/>
          </w:tcPr>
          <w:p w14:paraId="09059906" w14:textId="77777777" w:rsidR="00A56A53" w:rsidRDefault="00982883">
            <w:pPr>
              <w:rPr>
                <w:b/>
                <w:sz w:val="20"/>
                <w:szCs w:val="20"/>
              </w:rPr>
            </w:pPr>
            <w:r>
              <w:rPr>
                <w:b/>
                <w:sz w:val="20"/>
                <w:szCs w:val="20"/>
              </w:rPr>
              <w:t>RESULTADOS DEL MUESTREO DE AIRE PARA ESTA TAREA</w:t>
            </w:r>
          </w:p>
        </w:tc>
      </w:tr>
      <w:tr w:rsidR="00A56A53" w14:paraId="55F624A3" w14:textId="77777777">
        <w:tc>
          <w:tcPr>
            <w:tcW w:w="1654" w:type="dxa"/>
          </w:tcPr>
          <w:p w14:paraId="51325FB2" w14:textId="77777777" w:rsidR="00A56A53" w:rsidRDefault="00982883">
            <w:pPr>
              <w:rPr>
                <w:sz w:val="20"/>
                <w:szCs w:val="20"/>
              </w:rPr>
            </w:pPr>
            <w:r>
              <w:rPr>
                <w:sz w:val="20"/>
                <w:szCs w:val="20"/>
              </w:rPr>
              <w:t xml:space="preserve">Tarea 1: </w:t>
            </w:r>
          </w:p>
          <w:p w14:paraId="148E0E14" w14:textId="77777777" w:rsidR="00A56A53" w:rsidRDefault="00982883">
            <w:pPr>
              <w:rPr>
                <w:b/>
                <w:i/>
                <w:color w:val="FF0000"/>
                <w:sz w:val="16"/>
                <w:szCs w:val="16"/>
              </w:rPr>
            </w:pPr>
            <w:r>
              <w:rPr>
                <w:b/>
                <w:i/>
                <w:color w:val="FF0000"/>
                <w:sz w:val="16"/>
                <w:szCs w:val="16"/>
              </w:rPr>
              <w:t>Ejemplo:</w:t>
            </w:r>
          </w:p>
          <w:p w14:paraId="28BEC3A6" w14:textId="77777777" w:rsidR="00A56A53" w:rsidRDefault="00982883">
            <w:pPr>
              <w:rPr>
                <w:sz w:val="20"/>
                <w:szCs w:val="20"/>
              </w:rPr>
            </w:pPr>
            <w:r>
              <w:rPr>
                <w:i/>
                <w:color w:val="FF0000"/>
                <w:sz w:val="16"/>
                <w:szCs w:val="16"/>
              </w:rPr>
              <w:t>Limpiar la mezcladora de cemento</w:t>
            </w:r>
          </w:p>
        </w:tc>
        <w:tc>
          <w:tcPr>
            <w:tcW w:w="3706" w:type="dxa"/>
          </w:tcPr>
          <w:p w14:paraId="39647B7D" w14:textId="77777777" w:rsidR="00A56A53" w:rsidRDefault="00982883">
            <w:pPr>
              <w:rPr>
                <w:b/>
                <w:i/>
                <w:color w:val="FF0000"/>
                <w:sz w:val="16"/>
                <w:szCs w:val="16"/>
              </w:rPr>
            </w:pPr>
            <w:r>
              <w:rPr>
                <w:b/>
                <w:i/>
                <w:color w:val="FF0000"/>
                <w:sz w:val="16"/>
                <w:szCs w:val="16"/>
              </w:rPr>
              <w:t>Ejemplo:</w:t>
            </w:r>
          </w:p>
          <w:p w14:paraId="5EE24F7D" w14:textId="77777777" w:rsidR="00A56A53" w:rsidRDefault="00982883">
            <w:pPr>
              <w:numPr>
                <w:ilvl w:val="0"/>
                <w:numId w:val="7"/>
              </w:numPr>
              <w:pBdr>
                <w:top w:val="nil"/>
                <w:left w:val="nil"/>
                <w:bottom w:val="nil"/>
                <w:right w:val="nil"/>
                <w:between w:val="nil"/>
              </w:pBdr>
              <w:spacing w:line="276" w:lineRule="auto"/>
              <w:rPr>
                <w:i/>
                <w:color w:val="FF0000"/>
                <w:sz w:val="16"/>
                <w:szCs w:val="16"/>
              </w:rPr>
            </w:pPr>
            <w:r>
              <w:rPr>
                <w:i/>
                <w:color w:val="FF0000"/>
                <w:sz w:val="16"/>
                <w:szCs w:val="16"/>
              </w:rPr>
              <w:t>Toda la limpieza debe realizarse sobre cemento húmedo</w:t>
            </w:r>
          </w:p>
          <w:p w14:paraId="2B104986" w14:textId="77777777" w:rsidR="00A56A53" w:rsidRDefault="00982883">
            <w:pPr>
              <w:numPr>
                <w:ilvl w:val="0"/>
                <w:numId w:val="7"/>
              </w:numPr>
              <w:pBdr>
                <w:top w:val="nil"/>
                <w:left w:val="nil"/>
                <w:bottom w:val="nil"/>
                <w:right w:val="nil"/>
                <w:between w:val="nil"/>
              </w:pBdr>
              <w:spacing w:line="276" w:lineRule="auto"/>
              <w:rPr>
                <w:i/>
                <w:color w:val="FF0000"/>
                <w:sz w:val="16"/>
                <w:szCs w:val="16"/>
              </w:rPr>
            </w:pPr>
            <w:r>
              <w:rPr>
                <w:i/>
                <w:color w:val="FF0000"/>
                <w:sz w:val="16"/>
                <w:szCs w:val="16"/>
              </w:rPr>
              <w:t>Si está seco, humedézcalo de nuevo y enjuáguelo</w:t>
            </w:r>
          </w:p>
          <w:p w14:paraId="2AE16EBA" w14:textId="77777777" w:rsidR="00A56A53" w:rsidRDefault="00982883">
            <w:pPr>
              <w:numPr>
                <w:ilvl w:val="0"/>
                <w:numId w:val="7"/>
              </w:numPr>
              <w:pBdr>
                <w:top w:val="nil"/>
                <w:left w:val="nil"/>
                <w:bottom w:val="nil"/>
                <w:right w:val="nil"/>
                <w:between w:val="nil"/>
              </w:pBdr>
              <w:spacing w:line="276" w:lineRule="auto"/>
              <w:rPr>
                <w:i/>
                <w:color w:val="FF0000"/>
                <w:sz w:val="16"/>
                <w:szCs w:val="16"/>
              </w:rPr>
            </w:pPr>
            <w:r>
              <w:rPr>
                <w:i/>
                <w:color w:val="FF0000"/>
                <w:sz w:val="16"/>
                <w:szCs w:val="16"/>
              </w:rPr>
              <w:t xml:space="preserve">Si está endurecido, utilice una herramienta de </w:t>
            </w:r>
            <w:r>
              <w:rPr>
                <w:i/>
                <w:color w:val="FF0000"/>
                <w:sz w:val="16"/>
                <w:szCs w:val="16"/>
              </w:rPr>
              <w:t>cincel neumática</w:t>
            </w:r>
          </w:p>
          <w:p w14:paraId="25618F44" w14:textId="77777777" w:rsidR="00A56A53" w:rsidRDefault="00982883">
            <w:pPr>
              <w:numPr>
                <w:ilvl w:val="0"/>
                <w:numId w:val="7"/>
              </w:numPr>
              <w:pBdr>
                <w:top w:val="nil"/>
                <w:left w:val="nil"/>
                <w:bottom w:val="nil"/>
                <w:right w:val="nil"/>
                <w:between w:val="nil"/>
              </w:pBdr>
              <w:spacing w:after="200" w:line="276" w:lineRule="auto"/>
              <w:rPr>
                <w:i/>
                <w:color w:val="FF0000"/>
                <w:sz w:val="16"/>
                <w:szCs w:val="16"/>
              </w:rPr>
            </w:pPr>
            <w:r>
              <w:rPr>
                <w:i/>
                <w:color w:val="FF0000"/>
                <w:sz w:val="16"/>
                <w:szCs w:val="16"/>
              </w:rPr>
              <w:lastRenderedPageBreak/>
              <w:t>Recoja los trozos de cemento húmedo retirados en el contenedor para su reciclaje</w:t>
            </w:r>
          </w:p>
        </w:tc>
        <w:tc>
          <w:tcPr>
            <w:tcW w:w="2269" w:type="dxa"/>
          </w:tcPr>
          <w:p w14:paraId="2AC1F84C" w14:textId="77777777" w:rsidR="00A56A53" w:rsidRDefault="00982883">
            <w:pPr>
              <w:rPr>
                <w:b/>
                <w:i/>
                <w:color w:val="FF0000"/>
                <w:sz w:val="16"/>
                <w:szCs w:val="16"/>
              </w:rPr>
            </w:pPr>
            <w:r>
              <w:rPr>
                <w:b/>
                <w:i/>
                <w:color w:val="FF0000"/>
                <w:sz w:val="16"/>
                <w:szCs w:val="16"/>
              </w:rPr>
              <w:lastRenderedPageBreak/>
              <w:t xml:space="preserve">Ejemplo: </w:t>
            </w:r>
          </w:p>
          <w:p w14:paraId="6E5F5838" w14:textId="77777777" w:rsidR="00A56A53" w:rsidRDefault="00982883">
            <w:pPr>
              <w:numPr>
                <w:ilvl w:val="0"/>
                <w:numId w:val="9"/>
              </w:numPr>
              <w:pBdr>
                <w:top w:val="nil"/>
                <w:left w:val="nil"/>
                <w:bottom w:val="nil"/>
                <w:right w:val="nil"/>
                <w:between w:val="nil"/>
              </w:pBdr>
              <w:spacing w:line="276" w:lineRule="auto"/>
              <w:rPr>
                <w:i/>
                <w:color w:val="FF0000"/>
                <w:sz w:val="16"/>
                <w:szCs w:val="16"/>
              </w:rPr>
            </w:pPr>
            <w:r>
              <w:rPr>
                <w:i/>
                <w:color w:val="FF0000"/>
                <w:sz w:val="16"/>
                <w:szCs w:val="16"/>
              </w:rPr>
              <w:t xml:space="preserve">Los empleados utilizan mangueras para mojar/lavar el suelo hasta un desagüe </w:t>
            </w:r>
            <w:proofErr w:type="gramStart"/>
            <w:r>
              <w:rPr>
                <w:i/>
                <w:color w:val="FF0000"/>
                <w:sz w:val="16"/>
                <w:szCs w:val="16"/>
              </w:rPr>
              <w:t>del mismo</w:t>
            </w:r>
            <w:proofErr w:type="gramEnd"/>
          </w:p>
          <w:p w14:paraId="5AC849AA" w14:textId="77777777" w:rsidR="00A56A53" w:rsidRDefault="00982883">
            <w:pPr>
              <w:numPr>
                <w:ilvl w:val="0"/>
                <w:numId w:val="9"/>
              </w:numPr>
              <w:pBdr>
                <w:top w:val="nil"/>
                <w:left w:val="nil"/>
                <w:bottom w:val="nil"/>
                <w:right w:val="nil"/>
                <w:between w:val="nil"/>
              </w:pBdr>
              <w:spacing w:line="276" w:lineRule="auto"/>
              <w:rPr>
                <w:i/>
                <w:color w:val="FF0000"/>
                <w:sz w:val="16"/>
                <w:szCs w:val="16"/>
              </w:rPr>
            </w:pPr>
            <w:r>
              <w:rPr>
                <w:i/>
                <w:color w:val="FF0000"/>
                <w:sz w:val="16"/>
                <w:szCs w:val="16"/>
              </w:rPr>
              <w:lastRenderedPageBreak/>
              <w:t>El agua con residuos de sílice se filtra antes de verterla</w:t>
            </w:r>
          </w:p>
          <w:p w14:paraId="50BED932" w14:textId="77777777" w:rsidR="00A56A53" w:rsidRDefault="00982883">
            <w:pPr>
              <w:numPr>
                <w:ilvl w:val="0"/>
                <w:numId w:val="9"/>
              </w:numPr>
              <w:pBdr>
                <w:top w:val="nil"/>
                <w:left w:val="nil"/>
                <w:bottom w:val="nil"/>
                <w:right w:val="nil"/>
                <w:between w:val="nil"/>
              </w:pBdr>
              <w:spacing w:line="276" w:lineRule="auto"/>
              <w:rPr>
                <w:i/>
                <w:color w:val="FF0000"/>
                <w:sz w:val="16"/>
                <w:szCs w:val="16"/>
              </w:rPr>
            </w:pPr>
            <w:r>
              <w:rPr>
                <w:i/>
                <w:color w:val="FF0000"/>
                <w:sz w:val="16"/>
                <w:szCs w:val="16"/>
              </w:rPr>
              <w:t>El mantenimiento de los filtros se realiza en húmedo</w:t>
            </w:r>
          </w:p>
          <w:p w14:paraId="449F3638" w14:textId="77777777" w:rsidR="00A56A53" w:rsidRDefault="00982883">
            <w:pPr>
              <w:numPr>
                <w:ilvl w:val="0"/>
                <w:numId w:val="9"/>
              </w:numPr>
              <w:pBdr>
                <w:top w:val="nil"/>
                <w:left w:val="nil"/>
                <w:bottom w:val="nil"/>
                <w:right w:val="nil"/>
                <w:between w:val="nil"/>
              </w:pBdr>
              <w:spacing w:after="200" w:line="276" w:lineRule="auto"/>
              <w:rPr>
                <w:i/>
                <w:color w:val="FF0000"/>
                <w:sz w:val="16"/>
                <w:szCs w:val="16"/>
              </w:rPr>
            </w:pPr>
            <w:r>
              <w:rPr>
                <w:i/>
                <w:color w:val="FF0000"/>
                <w:sz w:val="16"/>
                <w:szCs w:val="16"/>
              </w:rPr>
              <w:t>Aspiradoras con filtro HEPA para limpiar los residuos de polvo de cemento en las esquinas</w:t>
            </w:r>
          </w:p>
        </w:tc>
        <w:tc>
          <w:tcPr>
            <w:tcW w:w="2001" w:type="dxa"/>
          </w:tcPr>
          <w:p w14:paraId="2AEFE121" w14:textId="77777777" w:rsidR="00A56A53" w:rsidRDefault="00982883">
            <w:pPr>
              <w:rPr>
                <w:i/>
                <w:color w:val="FF0000"/>
                <w:sz w:val="16"/>
                <w:szCs w:val="16"/>
              </w:rPr>
            </w:pPr>
            <w:r>
              <w:rPr>
                <w:b/>
                <w:i/>
                <w:color w:val="FF0000"/>
                <w:sz w:val="16"/>
                <w:szCs w:val="16"/>
              </w:rPr>
              <w:lastRenderedPageBreak/>
              <w:t>Ejemplo</w:t>
            </w:r>
            <w:r>
              <w:rPr>
                <w:i/>
                <w:color w:val="FF0000"/>
                <w:sz w:val="16"/>
                <w:szCs w:val="16"/>
              </w:rPr>
              <w:t xml:space="preserve">: John </w:t>
            </w:r>
            <w:proofErr w:type="spellStart"/>
            <w:r>
              <w:rPr>
                <w:i/>
                <w:color w:val="FF0000"/>
                <w:sz w:val="16"/>
                <w:szCs w:val="16"/>
              </w:rPr>
              <w:t>Blank</w:t>
            </w:r>
            <w:proofErr w:type="spellEnd"/>
            <w:r>
              <w:rPr>
                <w:i/>
                <w:color w:val="FF0000"/>
                <w:sz w:val="16"/>
                <w:szCs w:val="16"/>
              </w:rPr>
              <w:t xml:space="preserve"> - 0,013 mg/m3 </w:t>
            </w:r>
          </w:p>
          <w:p w14:paraId="4F9C8036" w14:textId="77777777" w:rsidR="00A56A53" w:rsidRDefault="00982883">
            <w:pPr>
              <w:rPr>
                <w:i/>
                <w:color w:val="FF0000"/>
                <w:sz w:val="16"/>
                <w:szCs w:val="16"/>
              </w:rPr>
            </w:pPr>
            <w:r>
              <w:rPr>
                <w:i/>
                <w:color w:val="FF0000"/>
                <w:sz w:val="16"/>
                <w:szCs w:val="16"/>
              </w:rPr>
              <w:t>(media ponderada en el tiempo de 8 horas)</w:t>
            </w:r>
          </w:p>
          <w:p w14:paraId="41EF6D8F" w14:textId="77777777" w:rsidR="00A56A53" w:rsidRDefault="00982883">
            <w:pPr>
              <w:rPr>
                <w:i/>
                <w:color w:val="FF0000"/>
                <w:sz w:val="16"/>
                <w:szCs w:val="16"/>
              </w:rPr>
            </w:pPr>
            <w:r>
              <w:rPr>
                <w:i/>
                <w:color w:val="FF0000"/>
                <w:sz w:val="16"/>
                <w:szCs w:val="16"/>
              </w:rPr>
              <w:t>6-18-23</w:t>
            </w:r>
          </w:p>
          <w:p w14:paraId="194AEDE7" w14:textId="77777777" w:rsidR="00A56A53" w:rsidRDefault="00A56A53">
            <w:pPr>
              <w:rPr>
                <w:i/>
                <w:color w:val="FF0000"/>
                <w:sz w:val="16"/>
                <w:szCs w:val="16"/>
              </w:rPr>
            </w:pPr>
          </w:p>
          <w:p w14:paraId="6A95806C" w14:textId="77777777" w:rsidR="00A56A53" w:rsidRDefault="00982883">
            <w:pPr>
              <w:rPr>
                <w:i/>
                <w:color w:val="FF0000"/>
                <w:sz w:val="16"/>
                <w:szCs w:val="16"/>
              </w:rPr>
            </w:pPr>
            <w:r>
              <w:rPr>
                <w:i/>
                <w:color w:val="FF0000"/>
                <w:sz w:val="16"/>
                <w:szCs w:val="16"/>
              </w:rPr>
              <w:t xml:space="preserve">Tony Tiger – 0,009 mg/m3 </w:t>
            </w:r>
          </w:p>
          <w:p w14:paraId="046C9058" w14:textId="77777777" w:rsidR="00A56A53" w:rsidRDefault="00982883">
            <w:pPr>
              <w:rPr>
                <w:i/>
                <w:color w:val="FF0000"/>
                <w:sz w:val="16"/>
                <w:szCs w:val="16"/>
              </w:rPr>
            </w:pPr>
            <w:r>
              <w:rPr>
                <w:i/>
                <w:color w:val="FF0000"/>
                <w:sz w:val="16"/>
                <w:szCs w:val="16"/>
              </w:rPr>
              <w:t>(TWA 8 horas)</w:t>
            </w:r>
          </w:p>
          <w:p w14:paraId="53EA4307" w14:textId="77777777" w:rsidR="00A56A53" w:rsidRDefault="00982883">
            <w:pPr>
              <w:rPr>
                <w:i/>
                <w:color w:val="FF0000"/>
                <w:sz w:val="16"/>
                <w:szCs w:val="16"/>
              </w:rPr>
            </w:pPr>
            <w:r>
              <w:rPr>
                <w:i/>
                <w:color w:val="FF0000"/>
                <w:sz w:val="16"/>
                <w:szCs w:val="16"/>
              </w:rPr>
              <w:lastRenderedPageBreak/>
              <w:t>6-18-23</w:t>
            </w:r>
          </w:p>
          <w:p w14:paraId="5D1A532F" w14:textId="77777777" w:rsidR="00A56A53" w:rsidRDefault="00A56A53">
            <w:pPr>
              <w:rPr>
                <w:sz w:val="20"/>
                <w:szCs w:val="20"/>
              </w:rPr>
            </w:pPr>
          </w:p>
        </w:tc>
      </w:tr>
      <w:tr w:rsidR="00A56A53" w14:paraId="104A581F" w14:textId="77777777">
        <w:tc>
          <w:tcPr>
            <w:tcW w:w="1654" w:type="dxa"/>
          </w:tcPr>
          <w:p w14:paraId="5EE87700" w14:textId="77777777" w:rsidR="00A56A53" w:rsidRDefault="00982883">
            <w:pPr>
              <w:rPr>
                <w:sz w:val="20"/>
                <w:szCs w:val="20"/>
              </w:rPr>
            </w:pPr>
            <w:r>
              <w:rPr>
                <w:sz w:val="20"/>
                <w:szCs w:val="20"/>
              </w:rPr>
              <w:lastRenderedPageBreak/>
              <w:t xml:space="preserve">Tarea 2: </w:t>
            </w:r>
          </w:p>
          <w:p w14:paraId="172A2986" w14:textId="77777777" w:rsidR="00A56A53" w:rsidRDefault="00982883">
            <w:pPr>
              <w:rPr>
                <w:sz w:val="20"/>
                <w:szCs w:val="20"/>
              </w:rPr>
            </w:pPr>
            <w:r>
              <w:rPr>
                <w:color w:val="FF0000"/>
                <w:sz w:val="20"/>
                <w:szCs w:val="20"/>
              </w:rPr>
              <w:t>Describa la tarea</w:t>
            </w:r>
          </w:p>
          <w:p w14:paraId="4787AA15" w14:textId="77777777" w:rsidR="00A56A53" w:rsidRDefault="00A56A53">
            <w:pPr>
              <w:rPr>
                <w:i/>
                <w:sz w:val="16"/>
                <w:szCs w:val="16"/>
              </w:rPr>
            </w:pPr>
          </w:p>
        </w:tc>
        <w:tc>
          <w:tcPr>
            <w:tcW w:w="3706" w:type="dxa"/>
          </w:tcPr>
          <w:p w14:paraId="3A94CE82" w14:textId="77777777" w:rsidR="00A56A53" w:rsidRDefault="00982883">
            <w:pPr>
              <w:rPr>
                <w:color w:val="FF0000"/>
                <w:sz w:val="20"/>
                <w:szCs w:val="20"/>
              </w:rPr>
            </w:pPr>
            <w:r>
              <w:rPr>
                <w:color w:val="FF0000"/>
                <w:sz w:val="20"/>
                <w:szCs w:val="20"/>
              </w:rPr>
              <w:t>Describa las medidas de control</w:t>
            </w:r>
          </w:p>
          <w:p w14:paraId="79C313C2" w14:textId="77777777" w:rsidR="00A56A53" w:rsidRDefault="00A56A53">
            <w:pPr>
              <w:rPr>
                <w:i/>
                <w:sz w:val="16"/>
                <w:szCs w:val="16"/>
              </w:rPr>
            </w:pPr>
          </w:p>
        </w:tc>
        <w:tc>
          <w:tcPr>
            <w:tcW w:w="2269" w:type="dxa"/>
          </w:tcPr>
          <w:p w14:paraId="4BDA0511" w14:textId="77777777" w:rsidR="00A56A53" w:rsidRDefault="00982883">
            <w:pPr>
              <w:rPr>
                <w:color w:val="FF0000"/>
                <w:sz w:val="20"/>
                <w:szCs w:val="20"/>
              </w:rPr>
            </w:pPr>
            <w:r>
              <w:rPr>
                <w:color w:val="FF0000"/>
                <w:sz w:val="20"/>
                <w:szCs w:val="20"/>
              </w:rPr>
              <w:t xml:space="preserve">Describa las </w:t>
            </w:r>
            <w:r>
              <w:rPr>
                <w:color w:val="FF0000"/>
                <w:sz w:val="20"/>
                <w:szCs w:val="20"/>
              </w:rPr>
              <w:t>medidas de orden y limpieza</w:t>
            </w:r>
          </w:p>
          <w:p w14:paraId="0601464E" w14:textId="77777777" w:rsidR="00A56A53" w:rsidRDefault="00A56A53">
            <w:pPr>
              <w:rPr>
                <w:color w:val="FF0000"/>
                <w:sz w:val="20"/>
                <w:szCs w:val="20"/>
              </w:rPr>
            </w:pPr>
          </w:p>
        </w:tc>
        <w:tc>
          <w:tcPr>
            <w:tcW w:w="2001" w:type="dxa"/>
          </w:tcPr>
          <w:p w14:paraId="79F2CBBD" w14:textId="77777777" w:rsidR="00A56A53" w:rsidRDefault="00982883">
            <w:pPr>
              <w:rPr>
                <w:color w:val="FF0000"/>
                <w:sz w:val="20"/>
                <w:szCs w:val="20"/>
              </w:rPr>
            </w:pPr>
            <w:r>
              <w:rPr>
                <w:color w:val="FF0000"/>
                <w:sz w:val="20"/>
                <w:szCs w:val="20"/>
              </w:rPr>
              <w:t>Enumere los resultados del muestreo del aire</w:t>
            </w:r>
          </w:p>
          <w:p w14:paraId="727F14B5" w14:textId="77777777" w:rsidR="00A56A53" w:rsidRDefault="00A56A53">
            <w:pPr>
              <w:rPr>
                <w:sz w:val="20"/>
                <w:szCs w:val="20"/>
              </w:rPr>
            </w:pPr>
          </w:p>
        </w:tc>
      </w:tr>
      <w:tr w:rsidR="00A56A53" w14:paraId="14C64DFE" w14:textId="77777777">
        <w:tc>
          <w:tcPr>
            <w:tcW w:w="1654" w:type="dxa"/>
          </w:tcPr>
          <w:p w14:paraId="0F235430" w14:textId="77777777" w:rsidR="00A56A53" w:rsidRDefault="00982883">
            <w:pPr>
              <w:rPr>
                <w:sz w:val="20"/>
                <w:szCs w:val="20"/>
              </w:rPr>
            </w:pPr>
            <w:r>
              <w:rPr>
                <w:sz w:val="20"/>
                <w:szCs w:val="20"/>
              </w:rPr>
              <w:t xml:space="preserve">Tarea 3: </w:t>
            </w:r>
          </w:p>
          <w:p w14:paraId="59616E62" w14:textId="77777777" w:rsidR="00A56A53" w:rsidRDefault="00982883">
            <w:pPr>
              <w:rPr>
                <w:sz w:val="20"/>
                <w:szCs w:val="20"/>
              </w:rPr>
            </w:pPr>
            <w:r>
              <w:rPr>
                <w:color w:val="FF0000"/>
                <w:sz w:val="20"/>
                <w:szCs w:val="20"/>
              </w:rPr>
              <w:t>Describa la tarea</w:t>
            </w:r>
          </w:p>
        </w:tc>
        <w:tc>
          <w:tcPr>
            <w:tcW w:w="3706" w:type="dxa"/>
          </w:tcPr>
          <w:p w14:paraId="09D4813E" w14:textId="77777777" w:rsidR="00A56A53" w:rsidRDefault="00982883">
            <w:pPr>
              <w:rPr>
                <w:color w:val="FF0000"/>
                <w:sz w:val="20"/>
                <w:szCs w:val="20"/>
              </w:rPr>
            </w:pPr>
            <w:r>
              <w:rPr>
                <w:color w:val="FF0000"/>
                <w:sz w:val="20"/>
                <w:szCs w:val="20"/>
              </w:rPr>
              <w:t>Describa las medidas de control</w:t>
            </w:r>
          </w:p>
          <w:p w14:paraId="386EE09F" w14:textId="77777777" w:rsidR="00A56A53" w:rsidRDefault="00A56A53">
            <w:pPr>
              <w:rPr>
                <w:sz w:val="20"/>
                <w:szCs w:val="20"/>
              </w:rPr>
            </w:pPr>
          </w:p>
        </w:tc>
        <w:tc>
          <w:tcPr>
            <w:tcW w:w="2269" w:type="dxa"/>
          </w:tcPr>
          <w:p w14:paraId="10ABF6FA" w14:textId="77777777" w:rsidR="00A56A53" w:rsidRDefault="00982883">
            <w:pPr>
              <w:rPr>
                <w:color w:val="FF0000"/>
                <w:sz w:val="20"/>
                <w:szCs w:val="20"/>
              </w:rPr>
            </w:pPr>
            <w:r>
              <w:rPr>
                <w:color w:val="FF0000"/>
                <w:sz w:val="20"/>
                <w:szCs w:val="20"/>
              </w:rPr>
              <w:t>Describa las medidas de orden y limpieza</w:t>
            </w:r>
          </w:p>
          <w:p w14:paraId="302E85AD" w14:textId="77777777" w:rsidR="00A56A53" w:rsidRDefault="00A56A53">
            <w:pPr>
              <w:rPr>
                <w:sz w:val="20"/>
                <w:szCs w:val="20"/>
              </w:rPr>
            </w:pPr>
          </w:p>
        </w:tc>
        <w:tc>
          <w:tcPr>
            <w:tcW w:w="2001" w:type="dxa"/>
          </w:tcPr>
          <w:p w14:paraId="03CB01D0" w14:textId="77777777" w:rsidR="00A56A53" w:rsidRDefault="00982883">
            <w:pPr>
              <w:rPr>
                <w:color w:val="FF0000"/>
                <w:sz w:val="20"/>
                <w:szCs w:val="20"/>
              </w:rPr>
            </w:pPr>
            <w:r>
              <w:rPr>
                <w:color w:val="FF0000"/>
                <w:sz w:val="20"/>
                <w:szCs w:val="20"/>
              </w:rPr>
              <w:t>Enumere los resultados del muestreo del aire</w:t>
            </w:r>
          </w:p>
          <w:p w14:paraId="1E113260" w14:textId="77777777" w:rsidR="00A56A53" w:rsidRDefault="00A56A53">
            <w:pPr>
              <w:rPr>
                <w:sz w:val="20"/>
                <w:szCs w:val="20"/>
              </w:rPr>
            </w:pPr>
          </w:p>
        </w:tc>
      </w:tr>
      <w:tr w:rsidR="00A56A53" w14:paraId="68C031C6" w14:textId="77777777">
        <w:tc>
          <w:tcPr>
            <w:tcW w:w="1654" w:type="dxa"/>
          </w:tcPr>
          <w:p w14:paraId="16AAB6D5" w14:textId="77777777" w:rsidR="00A56A53" w:rsidRDefault="00982883">
            <w:pPr>
              <w:rPr>
                <w:sz w:val="20"/>
                <w:szCs w:val="20"/>
              </w:rPr>
            </w:pPr>
            <w:r>
              <w:rPr>
                <w:sz w:val="20"/>
                <w:szCs w:val="20"/>
              </w:rPr>
              <w:t xml:space="preserve">Tarea 4: </w:t>
            </w:r>
          </w:p>
          <w:p w14:paraId="2E34CDA4" w14:textId="77777777" w:rsidR="00A56A53" w:rsidRDefault="00982883">
            <w:pPr>
              <w:rPr>
                <w:color w:val="FF0000"/>
                <w:sz w:val="20"/>
                <w:szCs w:val="20"/>
              </w:rPr>
            </w:pPr>
            <w:r>
              <w:rPr>
                <w:color w:val="FF0000"/>
                <w:sz w:val="20"/>
                <w:szCs w:val="20"/>
              </w:rPr>
              <w:t xml:space="preserve">Describa la </w:t>
            </w:r>
            <w:r>
              <w:rPr>
                <w:color w:val="FF0000"/>
                <w:sz w:val="20"/>
                <w:szCs w:val="20"/>
              </w:rPr>
              <w:t>tarea</w:t>
            </w:r>
          </w:p>
          <w:p w14:paraId="3AC1D243" w14:textId="77777777" w:rsidR="00A56A53" w:rsidRDefault="00A56A53">
            <w:pPr>
              <w:rPr>
                <w:color w:val="FF0000"/>
                <w:sz w:val="20"/>
                <w:szCs w:val="20"/>
              </w:rPr>
            </w:pPr>
          </w:p>
          <w:p w14:paraId="38AC2B55" w14:textId="77777777" w:rsidR="00A56A53" w:rsidRDefault="00A56A53">
            <w:pPr>
              <w:rPr>
                <w:color w:val="FF0000"/>
                <w:sz w:val="20"/>
                <w:szCs w:val="20"/>
              </w:rPr>
            </w:pPr>
          </w:p>
          <w:p w14:paraId="4007314C" w14:textId="77777777" w:rsidR="00A56A53" w:rsidRDefault="00982883">
            <w:pPr>
              <w:rPr>
                <w:sz w:val="20"/>
                <w:szCs w:val="20"/>
              </w:rPr>
            </w:pPr>
            <w:r>
              <w:rPr>
                <w:color w:val="FF0000"/>
                <w:sz w:val="20"/>
                <w:szCs w:val="20"/>
              </w:rPr>
              <w:t>AÑADIR FILAS SEGÚN SEA NECESARIO</w:t>
            </w:r>
          </w:p>
        </w:tc>
        <w:tc>
          <w:tcPr>
            <w:tcW w:w="3706" w:type="dxa"/>
          </w:tcPr>
          <w:p w14:paraId="6EFB0D25" w14:textId="77777777" w:rsidR="00A56A53" w:rsidRDefault="00982883">
            <w:pPr>
              <w:rPr>
                <w:color w:val="FF0000"/>
                <w:sz w:val="20"/>
                <w:szCs w:val="20"/>
              </w:rPr>
            </w:pPr>
            <w:r>
              <w:rPr>
                <w:color w:val="FF0000"/>
                <w:sz w:val="20"/>
                <w:szCs w:val="20"/>
              </w:rPr>
              <w:t>Describa las medidas de control</w:t>
            </w:r>
          </w:p>
          <w:p w14:paraId="30342ACB" w14:textId="77777777" w:rsidR="00A56A53" w:rsidRDefault="00A56A53">
            <w:pPr>
              <w:rPr>
                <w:sz w:val="20"/>
                <w:szCs w:val="20"/>
              </w:rPr>
            </w:pPr>
          </w:p>
        </w:tc>
        <w:tc>
          <w:tcPr>
            <w:tcW w:w="2269" w:type="dxa"/>
          </w:tcPr>
          <w:p w14:paraId="5C5A8C61" w14:textId="77777777" w:rsidR="00A56A53" w:rsidRDefault="00982883">
            <w:pPr>
              <w:rPr>
                <w:color w:val="FF0000"/>
                <w:sz w:val="20"/>
                <w:szCs w:val="20"/>
              </w:rPr>
            </w:pPr>
            <w:r>
              <w:rPr>
                <w:color w:val="FF0000"/>
                <w:sz w:val="20"/>
                <w:szCs w:val="20"/>
              </w:rPr>
              <w:t>Describa las medidas de orden y limpieza</w:t>
            </w:r>
          </w:p>
          <w:p w14:paraId="18C84EE4" w14:textId="77777777" w:rsidR="00A56A53" w:rsidRDefault="00A56A53">
            <w:pPr>
              <w:rPr>
                <w:sz w:val="20"/>
                <w:szCs w:val="20"/>
              </w:rPr>
            </w:pPr>
          </w:p>
        </w:tc>
        <w:tc>
          <w:tcPr>
            <w:tcW w:w="2001" w:type="dxa"/>
          </w:tcPr>
          <w:p w14:paraId="578738A6" w14:textId="77777777" w:rsidR="00A56A53" w:rsidRDefault="00982883">
            <w:pPr>
              <w:rPr>
                <w:color w:val="FF0000"/>
                <w:sz w:val="20"/>
                <w:szCs w:val="20"/>
              </w:rPr>
            </w:pPr>
            <w:r>
              <w:rPr>
                <w:color w:val="FF0000"/>
                <w:sz w:val="20"/>
                <w:szCs w:val="20"/>
              </w:rPr>
              <w:t>Enumere los resultados del muestreo del aire</w:t>
            </w:r>
          </w:p>
          <w:p w14:paraId="79951E81" w14:textId="77777777" w:rsidR="00A56A53" w:rsidRDefault="00A56A53">
            <w:pPr>
              <w:rPr>
                <w:sz w:val="20"/>
                <w:szCs w:val="20"/>
              </w:rPr>
            </w:pPr>
          </w:p>
        </w:tc>
      </w:tr>
      <w:tr w:rsidR="00A56A53" w14:paraId="6E5C6E95" w14:textId="77777777">
        <w:tc>
          <w:tcPr>
            <w:tcW w:w="9630" w:type="dxa"/>
            <w:gridSpan w:val="4"/>
            <w:shd w:val="clear" w:color="auto" w:fill="F2F2F2"/>
          </w:tcPr>
          <w:p w14:paraId="30425CF6" w14:textId="77777777" w:rsidR="00A56A53" w:rsidRDefault="00982883">
            <w:pPr>
              <w:rPr>
                <w:b/>
                <w:sz w:val="16"/>
                <w:szCs w:val="16"/>
              </w:rPr>
            </w:pPr>
            <w:r>
              <w:rPr>
                <w:b/>
                <w:sz w:val="16"/>
                <w:szCs w:val="16"/>
              </w:rPr>
              <w:t>Observaciones:</w:t>
            </w:r>
          </w:p>
          <w:p w14:paraId="7CF50FA6" w14:textId="77777777" w:rsidR="00A56A53" w:rsidRDefault="00982883">
            <w:pPr>
              <w:rPr>
                <w:sz w:val="16"/>
                <w:szCs w:val="16"/>
              </w:rPr>
            </w:pPr>
            <w:r>
              <w:rPr>
                <w:sz w:val="16"/>
                <w:szCs w:val="16"/>
              </w:rPr>
              <w:t xml:space="preserve">* Esta tabla y el programa escrito se revisan anualmente y se </w:t>
            </w:r>
            <w:r>
              <w:rPr>
                <w:sz w:val="16"/>
                <w:szCs w:val="16"/>
              </w:rPr>
              <w:t>actualizan según sea necesario.</w:t>
            </w:r>
          </w:p>
          <w:p w14:paraId="60663BAE" w14:textId="77777777" w:rsidR="00A56A53" w:rsidRDefault="00A56A53">
            <w:pPr>
              <w:rPr>
                <w:sz w:val="16"/>
                <w:szCs w:val="16"/>
              </w:rPr>
            </w:pPr>
          </w:p>
          <w:p w14:paraId="4D0C5D19" w14:textId="77777777" w:rsidR="00A56A53" w:rsidRDefault="00982883">
            <w:pPr>
              <w:rPr>
                <w:sz w:val="16"/>
                <w:szCs w:val="16"/>
              </w:rPr>
            </w:pPr>
            <w:r>
              <w:rPr>
                <w:sz w:val="16"/>
                <w:szCs w:val="16"/>
              </w:rPr>
              <w:t>** No se permite el barrido o cepillado en seco. No se utiliza aire comprimido para limpiar la ropa o las superficies a menos que se utilice junto con un sistema de ventilación de captura o que no sea factible ninguna otra opción de limpieza.</w:t>
            </w:r>
          </w:p>
        </w:tc>
      </w:tr>
    </w:tbl>
    <w:p w14:paraId="6B0B368C" w14:textId="77777777" w:rsidR="00A56A53" w:rsidRDefault="00A56A53">
      <w:pPr>
        <w:spacing w:after="0" w:line="240" w:lineRule="auto"/>
        <w:rPr>
          <w:sz w:val="20"/>
          <w:szCs w:val="20"/>
        </w:rPr>
      </w:pPr>
    </w:p>
    <w:p w14:paraId="283892C5" w14:textId="77777777" w:rsidR="00A56A53" w:rsidRDefault="00982883">
      <w:pPr>
        <w:rPr>
          <w:b/>
        </w:rPr>
      </w:pPr>
      <w:r>
        <w:br w:type="page"/>
      </w:r>
    </w:p>
    <w:p w14:paraId="1D63576D" w14:textId="77777777" w:rsidR="00A56A53" w:rsidRPr="005A2129" w:rsidRDefault="00982883" w:rsidP="005A2129">
      <w:pPr>
        <w:pStyle w:val="Heading3"/>
        <w:rPr>
          <w:rFonts w:asciiTheme="minorHAnsi" w:hAnsiTheme="minorHAnsi" w:cstheme="minorHAnsi"/>
          <w:b/>
          <w:bCs/>
          <w:sz w:val="22"/>
          <w:szCs w:val="22"/>
        </w:rPr>
      </w:pPr>
      <w:bookmarkStart w:id="3" w:name="_Tabla_2:_Criterios"/>
      <w:bookmarkEnd w:id="3"/>
      <w:r w:rsidRPr="005A2129">
        <w:rPr>
          <w:rFonts w:asciiTheme="minorHAnsi" w:hAnsiTheme="minorHAnsi" w:cstheme="minorHAnsi"/>
          <w:b/>
          <w:bCs/>
          <w:sz w:val="22"/>
          <w:szCs w:val="22"/>
        </w:rPr>
        <w:lastRenderedPageBreak/>
        <w:t>Tabla 2: Criterios de Muestreo del Aire y Seguimiento Requerido*.</w:t>
      </w:r>
    </w:p>
    <w:p w14:paraId="071DAB7F" w14:textId="77777777" w:rsidR="00A56A53" w:rsidRDefault="00A56A53">
      <w:pPr>
        <w:spacing w:after="0" w:line="240" w:lineRule="auto"/>
        <w:rPr>
          <w:b/>
          <w:sz w:val="14"/>
          <w:szCs w:val="14"/>
          <w:u w:val="single"/>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1800"/>
        <w:gridCol w:w="5485"/>
      </w:tblGrid>
      <w:tr w:rsidR="00A56A53" w14:paraId="0FC0AE56" w14:textId="77777777">
        <w:trPr>
          <w:tblHeader/>
        </w:trPr>
        <w:tc>
          <w:tcPr>
            <w:tcW w:w="2065" w:type="dxa"/>
            <w:shd w:val="clear" w:color="auto" w:fill="F2F2F2"/>
          </w:tcPr>
          <w:p w14:paraId="1848D1C6" w14:textId="77777777" w:rsidR="00A56A53" w:rsidRDefault="00982883">
            <w:pPr>
              <w:jc w:val="center"/>
              <w:rPr>
                <w:b/>
                <w:sz w:val="20"/>
                <w:szCs w:val="20"/>
              </w:rPr>
            </w:pPr>
            <w:r>
              <w:rPr>
                <w:b/>
                <w:sz w:val="20"/>
                <w:szCs w:val="20"/>
              </w:rPr>
              <w:t>Exposición a la RCS**</w:t>
            </w:r>
          </w:p>
          <w:p w14:paraId="3CA459F8" w14:textId="77777777" w:rsidR="00A56A53" w:rsidRDefault="00982883">
            <w:pPr>
              <w:jc w:val="center"/>
              <w:rPr>
                <w:sz w:val="20"/>
                <w:szCs w:val="20"/>
              </w:rPr>
            </w:pPr>
            <w:r>
              <w:rPr>
                <w:sz w:val="20"/>
                <w:szCs w:val="20"/>
              </w:rPr>
              <w:t>(TWA 8 horas)</w:t>
            </w:r>
          </w:p>
        </w:tc>
        <w:tc>
          <w:tcPr>
            <w:tcW w:w="1800" w:type="dxa"/>
            <w:shd w:val="clear" w:color="auto" w:fill="F2F2F2"/>
          </w:tcPr>
          <w:p w14:paraId="081C4C0D" w14:textId="77777777" w:rsidR="00A56A53" w:rsidRDefault="00982883">
            <w:pPr>
              <w:jc w:val="center"/>
              <w:rPr>
                <w:b/>
                <w:sz w:val="20"/>
                <w:szCs w:val="20"/>
              </w:rPr>
            </w:pPr>
            <w:r>
              <w:rPr>
                <w:b/>
                <w:sz w:val="20"/>
                <w:szCs w:val="20"/>
              </w:rPr>
              <w:t>¿Muestreo del aire inicial o de seguimiento?</w:t>
            </w:r>
          </w:p>
        </w:tc>
        <w:tc>
          <w:tcPr>
            <w:tcW w:w="5485" w:type="dxa"/>
            <w:shd w:val="clear" w:color="auto" w:fill="F2F2F2"/>
          </w:tcPr>
          <w:p w14:paraId="409E30BE" w14:textId="77777777" w:rsidR="00A56A53" w:rsidRDefault="00982883">
            <w:pPr>
              <w:jc w:val="center"/>
              <w:rPr>
                <w:b/>
                <w:sz w:val="20"/>
                <w:szCs w:val="20"/>
              </w:rPr>
            </w:pPr>
            <w:r>
              <w:rPr>
                <w:b/>
                <w:sz w:val="20"/>
                <w:szCs w:val="20"/>
              </w:rPr>
              <w:t>Acción requerida</w:t>
            </w:r>
          </w:p>
        </w:tc>
      </w:tr>
      <w:tr w:rsidR="00A56A53" w14:paraId="7516ACE3" w14:textId="77777777">
        <w:tc>
          <w:tcPr>
            <w:tcW w:w="2065" w:type="dxa"/>
          </w:tcPr>
          <w:p w14:paraId="6DECCD64" w14:textId="77777777" w:rsidR="00A56A53" w:rsidRDefault="00982883">
            <w:pPr>
              <w:rPr>
                <w:sz w:val="20"/>
                <w:szCs w:val="20"/>
              </w:rPr>
            </w:pPr>
            <w:r>
              <w:rPr>
                <w:sz w:val="20"/>
                <w:szCs w:val="20"/>
              </w:rPr>
              <w:t>Por debajo de AL</w:t>
            </w:r>
          </w:p>
        </w:tc>
        <w:tc>
          <w:tcPr>
            <w:tcW w:w="1800" w:type="dxa"/>
          </w:tcPr>
          <w:p w14:paraId="30905F5A" w14:textId="77777777" w:rsidR="00A56A53" w:rsidRDefault="00982883">
            <w:pPr>
              <w:rPr>
                <w:sz w:val="20"/>
                <w:szCs w:val="20"/>
              </w:rPr>
            </w:pPr>
            <w:r>
              <w:rPr>
                <w:sz w:val="20"/>
                <w:szCs w:val="20"/>
              </w:rPr>
              <w:t>Inicial</w:t>
            </w:r>
          </w:p>
        </w:tc>
        <w:tc>
          <w:tcPr>
            <w:tcW w:w="5485" w:type="dxa"/>
          </w:tcPr>
          <w:p w14:paraId="2DA6DA6F" w14:textId="77777777" w:rsidR="00A56A53" w:rsidRDefault="00982883">
            <w:pPr>
              <w:rPr>
                <w:sz w:val="20"/>
                <w:szCs w:val="20"/>
              </w:rPr>
            </w:pPr>
            <w:r>
              <w:rPr>
                <w:sz w:val="20"/>
                <w:szCs w:val="20"/>
              </w:rPr>
              <w:t xml:space="preserve">No es necesario recolectar más </w:t>
            </w:r>
            <w:r>
              <w:rPr>
                <w:sz w:val="20"/>
                <w:szCs w:val="20"/>
              </w:rPr>
              <w:t>muestras de aire, excepto para la industria de fabricación de lápidas.</w:t>
            </w:r>
          </w:p>
        </w:tc>
      </w:tr>
      <w:tr w:rsidR="00A56A53" w14:paraId="1FC398AF" w14:textId="77777777">
        <w:tc>
          <w:tcPr>
            <w:tcW w:w="2065" w:type="dxa"/>
          </w:tcPr>
          <w:p w14:paraId="01F37522" w14:textId="77777777" w:rsidR="00A56A53" w:rsidRDefault="00A56A53">
            <w:pPr>
              <w:rPr>
                <w:sz w:val="14"/>
                <w:szCs w:val="14"/>
              </w:rPr>
            </w:pPr>
          </w:p>
        </w:tc>
        <w:tc>
          <w:tcPr>
            <w:tcW w:w="1800" w:type="dxa"/>
          </w:tcPr>
          <w:p w14:paraId="73E145C8" w14:textId="77777777" w:rsidR="00A56A53" w:rsidRDefault="00A56A53">
            <w:pPr>
              <w:rPr>
                <w:sz w:val="14"/>
                <w:szCs w:val="14"/>
              </w:rPr>
            </w:pPr>
          </w:p>
        </w:tc>
        <w:tc>
          <w:tcPr>
            <w:tcW w:w="5485" w:type="dxa"/>
          </w:tcPr>
          <w:p w14:paraId="243EFED9" w14:textId="77777777" w:rsidR="00A56A53" w:rsidRDefault="00A56A53">
            <w:pPr>
              <w:rPr>
                <w:sz w:val="14"/>
                <w:szCs w:val="14"/>
              </w:rPr>
            </w:pPr>
          </w:p>
        </w:tc>
      </w:tr>
      <w:tr w:rsidR="00A56A53" w14:paraId="2D485815" w14:textId="77777777">
        <w:tc>
          <w:tcPr>
            <w:tcW w:w="2065" w:type="dxa"/>
          </w:tcPr>
          <w:p w14:paraId="2DC540DA" w14:textId="77777777" w:rsidR="00A56A53" w:rsidRDefault="00982883">
            <w:pPr>
              <w:rPr>
                <w:sz w:val="20"/>
                <w:szCs w:val="20"/>
              </w:rPr>
            </w:pPr>
            <w:r>
              <w:rPr>
                <w:sz w:val="20"/>
                <w:szCs w:val="20"/>
              </w:rPr>
              <w:t>Por encima del PEL</w:t>
            </w:r>
          </w:p>
        </w:tc>
        <w:tc>
          <w:tcPr>
            <w:tcW w:w="1800" w:type="dxa"/>
          </w:tcPr>
          <w:p w14:paraId="0355A56B" w14:textId="77777777" w:rsidR="00A56A53" w:rsidRDefault="00982883">
            <w:pPr>
              <w:rPr>
                <w:sz w:val="20"/>
                <w:szCs w:val="20"/>
              </w:rPr>
            </w:pPr>
            <w:r>
              <w:rPr>
                <w:sz w:val="20"/>
                <w:szCs w:val="20"/>
              </w:rPr>
              <w:t>Inicial o de seguimiento</w:t>
            </w:r>
          </w:p>
        </w:tc>
        <w:tc>
          <w:tcPr>
            <w:tcW w:w="5485" w:type="dxa"/>
          </w:tcPr>
          <w:p w14:paraId="07B7B285" w14:textId="77777777" w:rsidR="00A56A53" w:rsidRDefault="00982883">
            <w:pPr>
              <w:rPr>
                <w:sz w:val="20"/>
                <w:szCs w:val="20"/>
              </w:rPr>
            </w:pPr>
            <w:r>
              <w:rPr>
                <w:sz w:val="20"/>
                <w:szCs w:val="20"/>
              </w:rPr>
              <w:t>Revisar la tarea, tomar medidas para reducir la exposición y repetir el muestreo del aire en un plazo de 3 meses.</w:t>
            </w:r>
          </w:p>
        </w:tc>
      </w:tr>
      <w:tr w:rsidR="00A56A53" w14:paraId="54C2D4F1" w14:textId="77777777">
        <w:tc>
          <w:tcPr>
            <w:tcW w:w="2065" w:type="dxa"/>
          </w:tcPr>
          <w:p w14:paraId="4B67E735" w14:textId="77777777" w:rsidR="00A56A53" w:rsidRDefault="00982883">
            <w:pPr>
              <w:rPr>
                <w:sz w:val="20"/>
                <w:szCs w:val="20"/>
              </w:rPr>
            </w:pPr>
            <w:r>
              <w:rPr>
                <w:sz w:val="20"/>
                <w:szCs w:val="20"/>
              </w:rPr>
              <w:t xml:space="preserve">Por encima de AL y </w:t>
            </w:r>
            <w:r>
              <w:rPr>
                <w:sz w:val="20"/>
                <w:szCs w:val="20"/>
              </w:rPr>
              <w:t>por debajo del PEL</w:t>
            </w:r>
          </w:p>
        </w:tc>
        <w:tc>
          <w:tcPr>
            <w:tcW w:w="1800" w:type="dxa"/>
          </w:tcPr>
          <w:p w14:paraId="6C1DC454" w14:textId="77777777" w:rsidR="00A56A53" w:rsidRDefault="00982883">
            <w:pPr>
              <w:rPr>
                <w:sz w:val="20"/>
                <w:szCs w:val="20"/>
              </w:rPr>
            </w:pPr>
            <w:r>
              <w:rPr>
                <w:sz w:val="20"/>
                <w:szCs w:val="20"/>
              </w:rPr>
              <w:t>Inicial o de seguimiento</w:t>
            </w:r>
          </w:p>
        </w:tc>
        <w:tc>
          <w:tcPr>
            <w:tcW w:w="5485" w:type="dxa"/>
          </w:tcPr>
          <w:p w14:paraId="4D01AFD1" w14:textId="77777777" w:rsidR="00A56A53" w:rsidRDefault="00982883">
            <w:pPr>
              <w:rPr>
                <w:sz w:val="20"/>
                <w:szCs w:val="20"/>
              </w:rPr>
            </w:pPr>
            <w:r>
              <w:rPr>
                <w:sz w:val="20"/>
                <w:szCs w:val="20"/>
              </w:rPr>
              <w:t>Revisar la tarea, tomar medidas para reducir la exposición y repetir el muestreo del aire en un plazo de 6 meses.</w:t>
            </w:r>
          </w:p>
        </w:tc>
      </w:tr>
      <w:tr w:rsidR="00A56A53" w14:paraId="49A91741" w14:textId="77777777">
        <w:tc>
          <w:tcPr>
            <w:tcW w:w="2065" w:type="dxa"/>
          </w:tcPr>
          <w:p w14:paraId="51701098" w14:textId="77777777" w:rsidR="00A56A53" w:rsidRDefault="00982883">
            <w:pPr>
              <w:rPr>
                <w:sz w:val="20"/>
                <w:szCs w:val="20"/>
              </w:rPr>
            </w:pPr>
            <w:r>
              <w:rPr>
                <w:sz w:val="20"/>
                <w:szCs w:val="20"/>
              </w:rPr>
              <w:t xml:space="preserve">Por debajo de AL  </w:t>
            </w:r>
          </w:p>
          <w:p w14:paraId="53397866" w14:textId="77777777" w:rsidR="00A56A53" w:rsidRDefault="00982883">
            <w:pPr>
              <w:rPr>
                <w:sz w:val="20"/>
                <w:szCs w:val="20"/>
              </w:rPr>
            </w:pPr>
            <w:r>
              <w:rPr>
                <w:sz w:val="16"/>
                <w:szCs w:val="16"/>
              </w:rPr>
              <w:t>(cuando la muestra recolectada tras el control anterior supere el AL o PEL)</w:t>
            </w:r>
          </w:p>
        </w:tc>
        <w:tc>
          <w:tcPr>
            <w:tcW w:w="1800" w:type="dxa"/>
          </w:tcPr>
          <w:p w14:paraId="5ECCD172" w14:textId="77777777" w:rsidR="00A56A53" w:rsidRDefault="00982883">
            <w:pPr>
              <w:rPr>
                <w:sz w:val="20"/>
                <w:szCs w:val="20"/>
              </w:rPr>
            </w:pPr>
            <w:r>
              <w:rPr>
                <w:sz w:val="20"/>
                <w:szCs w:val="20"/>
              </w:rPr>
              <w:t>Seguimiento</w:t>
            </w:r>
          </w:p>
        </w:tc>
        <w:tc>
          <w:tcPr>
            <w:tcW w:w="5485" w:type="dxa"/>
          </w:tcPr>
          <w:p w14:paraId="728BEDEF" w14:textId="77777777" w:rsidR="00A56A53" w:rsidRDefault="00982883">
            <w:pPr>
              <w:rPr>
                <w:sz w:val="20"/>
                <w:szCs w:val="20"/>
              </w:rPr>
            </w:pPr>
            <w:r>
              <w:rPr>
                <w:sz w:val="20"/>
                <w:szCs w:val="20"/>
              </w:rPr>
              <w:t>Repetir el muestreo del aire en los 6 meses siguientes al control más reciente hasta que dos mediciones consecutivas, tomadas con un intervalo de 7 o más días, estén por debajo del AL.</w:t>
            </w:r>
          </w:p>
          <w:p w14:paraId="7D33DCC3" w14:textId="77777777" w:rsidR="00A56A53" w:rsidRDefault="00982883">
            <w:pPr>
              <w:rPr>
                <w:sz w:val="20"/>
                <w:szCs w:val="20"/>
              </w:rPr>
            </w:pPr>
            <w:r>
              <w:rPr>
                <w:sz w:val="20"/>
                <w:szCs w:val="20"/>
              </w:rPr>
              <w:t>Cuando 2 mediciones consecutivas tomadas por encima estén por debajo del AL,</w:t>
            </w:r>
            <w:r>
              <w:rPr>
                <w:color w:val="000000"/>
                <w:sz w:val="20"/>
                <w:szCs w:val="20"/>
                <w:highlight w:val="white"/>
              </w:rPr>
              <w:t xml:space="preserve"> interrumpa el muestreo para aquellos empleados cuyas exposiciones estén representadas por dicho muestreo a menos que haya un cambio en el proceso</w:t>
            </w:r>
            <w:r>
              <w:rPr>
                <w:sz w:val="20"/>
                <w:szCs w:val="20"/>
                <w:highlight w:val="white"/>
              </w:rPr>
              <w:t>, o si se trata de la industria de fabricación de lápidas.</w:t>
            </w:r>
          </w:p>
        </w:tc>
      </w:tr>
      <w:tr w:rsidR="00A56A53" w14:paraId="3FEA3DBA" w14:textId="77777777">
        <w:trPr>
          <w:trHeight w:val="50"/>
        </w:trPr>
        <w:tc>
          <w:tcPr>
            <w:tcW w:w="2065" w:type="dxa"/>
          </w:tcPr>
          <w:p w14:paraId="76EE0089" w14:textId="77777777" w:rsidR="00A56A53" w:rsidRDefault="00A56A53">
            <w:pPr>
              <w:rPr>
                <w:sz w:val="14"/>
                <w:szCs w:val="14"/>
              </w:rPr>
            </w:pPr>
          </w:p>
        </w:tc>
        <w:tc>
          <w:tcPr>
            <w:tcW w:w="1800" w:type="dxa"/>
          </w:tcPr>
          <w:p w14:paraId="23978580" w14:textId="77777777" w:rsidR="00A56A53" w:rsidRDefault="00A56A53">
            <w:pPr>
              <w:rPr>
                <w:sz w:val="14"/>
                <w:szCs w:val="14"/>
              </w:rPr>
            </w:pPr>
          </w:p>
        </w:tc>
        <w:tc>
          <w:tcPr>
            <w:tcW w:w="5485" w:type="dxa"/>
          </w:tcPr>
          <w:p w14:paraId="06E9518D" w14:textId="77777777" w:rsidR="00A56A53" w:rsidRDefault="00A56A53">
            <w:pPr>
              <w:rPr>
                <w:sz w:val="14"/>
                <w:szCs w:val="14"/>
              </w:rPr>
            </w:pPr>
          </w:p>
        </w:tc>
      </w:tr>
      <w:tr w:rsidR="00A56A53" w14:paraId="07966048" w14:textId="77777777">
        <w:tc>
          <w:tcPr>
            <w:tcW w:w="2065" w:type="dxa"/>
          </w:tcPr>
          <w:p w14:paraId="184EE88E" w14:textId="77777777" w:rsidR="00A56A53" w:rsidRDefault="00982883">
            <w:pPr>
              <w:rPr>
                <w:sz w:val="20"/>
                <w:szCs w:val="20"/>
              </w:rPr>
            </w:pPr>
            <w:r>
              <w:rPr>
                <w:sz w:val="20"/>
                <w:szCs w:val="20"/>
              </w:rPr>
              <w:t xml:space="preserve">Todas las </w:t>
            </w:r>
            <w:r>
              <w:rPr>
                <w:sz w:val="20"/>
                <w:szCs w:val="20"/>
              </w:rPr>
              <w:t>situaciones</w:t>
            </w:r>
          </w:p>
        </w:tc>
        <w:tc>
          <w:tcPr>
            <w:tcW w:w="1800" w:type="dxa"/>
          </w:tcPr>
          <w:p w14:paraId="263C5D37" w14:textId="00F8B812" w:rsidR="00A56A53" w:rsidRDefault="00982883">
            <w:pPr>
              <w:rPr>
                <w:sz w:val="20"/>
                <w:szCs w:val="20"/>
              </w:rPr>
            </w:pPr>
            <w:r>
              <w:rPr>
                <w:sz w:val="20"/>
                <w:szCs w:val="20"/>
              </w:rPr>
              <w:t>Inicial y de seguimiento</w:t>
            </w:r>
          </w:p>
        </w:tc>
        <w:tc>
          <w:tcPr>
            <w:tcW w:w="5485" w:type="dxa"/>
          </w:tcPr>
          <w:p w14:paraId="74D0C159" w14:textId="77777777" w:rsidR="00A56A53" w:rsidRDefault="00982883">
            <w:pPr>
              <w:rPr>
                <w:sz w:val="20"/>
                <w:szCs w:val="20"/>
              </w:rPr>
            </w:pPr>
            <w:r>
              <w:rPr>
                <w:sz w:val="20"/>
                <w:szCs w:val="20"/>
              </w:rPr>
              <w:t>Los empleados llevan protección respiratoria hasta que se demuestre que los niveles de sílice están al nivel o por debajo del límite de exposición permitido por Cal/OSHA (0,05 mg/m3).</w:t>
            </w:r>
          </w:p>
        </w:tc>
      </w:tr>
      <w:tr w:rsidR="00A56A53" w14:paraId="5A883EBE" w14:textId="77777777">
        <w:tc>
          <w:tcPr>
            <w:tcW w:w="9350" w:type="dxa"/>
            <w:gridSpan w:val="3"/>
            <w:shd w:val="clear" w:color="auto" w:fill="F2F2F2"/>
          </w:tcPr>
          <w:p w14:paraId="2EF861D4" w14:textId="60BA298F" w:rsidR="00A56A53" w:rsidRDefault="00E35A55">
            <w:pPr>
              <w:rPr>
                <w:b/>
                <w:sz w:val="16"/>
                <w:szCs w:val="16"/>
              </w:rPr>
            </w:pPr>
            <w:r>
              <w:rPr>
                <w:noProof/>
                <w:sz w:val="20"/>
                <w:szCs w:val="20"/>
              </w:rPr>
              <mc:AlternateContent>
                <mc:Choice Requires="wps">
                  <w:drawing>
                    <wp:anchor distT="0" distB="0" distL="114300" distR="114300" simplePos="0" relativeHeight="251661312" behindDoc="0" locked="0" layoutInCell="1" allowOverlap="1" wp14:anchorId="2D6F8A64" wp14:editId="0A148DDC">
                      <wp:simplePos x="0" y="0"/>
                      <wp:positionH relativeFrom="column">
                        <wp:posOffset>2366645</wp:posOffset>
                      </wp:positionH>
                      <wp:positionV relativeFrom="paragraph">
                        <wp:posOffset>-85725</wp:posOffset>
                      </wp:positionV>
                      <wp:extent cx="9525" cy="723900"/>
                      <wp:effectExtent l="0" t="0" r="28575" b="19050"/>
                      <wp:wrapNone/>
                      <wp:docPr id="2132819176" name="Straight Connector 3"/>
                      <wp:cNvGraphicFramePr/>
                      <a:graphic xmlns:a="http://schemas.openxmlformats.org/drawingml/2006/main">
                        <a:graphicData uri="http://schemas.microsoft.com/office/word/2010/wordprocessingShape">
                          <wps:wsp>
                            <wps:cNvCnPr/>
                            <wps:spPr>
                              <a:xfrm flipH="1">
                                <a:off x="0" y="0"/>
                                <a:ext cx="9525"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C437C08"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6.75pt" to="187.1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" strokecolor="black [3040]"/>
                  </w:pict>
                </mc:Fallback>
              </mc:AlternateContent>
            </w:r>
            <w:r>
              <w:rPr>
                <w:b/>
                <w:noProof/>
                <w:sz w:val="16"/>
                <w:szCs w:val="16"/>
              </w:rPr>
              <mc:AlternateContent>
                <mc:Choice Requires="wps">
                  <w:drawing>
                    <wp:anchor distT="0" distB="0" distL="114300" distR="114300" simplePos="0" relativeHeight="251660288" behindDoc="0" locked="0" layoutInCell="1" allowOverlap="1" wp14:anchorId="78B7DA46" wp14:editId="490B36D7">
                      <wp:simplePos x="0" y="0"/>
                      <wp:positionH relativeFrom="column">
                        <wp:posOffset>2404745</wp:posOffset>
                      </wp:positionH>
                      <wp:positionV relativeFrom="paragraph">
                        <wp:posOffset>66675</wp:posOffset>
                      </wp:positionV>
                      <wp:extent cx="2943225" cy="485775"/>
                      <wp:effectExtent l="0" t="0" r="0" b="0"/>
                      <wp:wrapNone/>
                      <wp:docPr id="1478132434" name="Text Box 2"/>
                      <wp:cNvGraphicFramePr/>
                      <a:graphic xmlns:a="http://schemas.openxmlformats.org/drawingml/2006/main">
                        <a:graphicData uri="http://schemas.microsoft.com/office/word/2010/wordprocessingShape">
                          <wps:wsp>
                            <wps:cNvSpPr txBox="1"/>
                            <wps:spPr>
                              <a:xfrm>
                                <a:off x="0" y="0"/>
                                <a:ext cx="2943225" cy="485775"/>
                              </a:xfrm>
                              <a:prstGeom prst="rect">
                                <a:avLst/>
                              </a:prstGeom>
                              <a:noFill/>
                              <a:ln w="6350">
                                <a:noFill/>
                              </a:ln>
                            </wps:spPr>
                            <wps:txbx>
                              <w:txbxContent>
                                <w:p w14:paraId="745577C9" w14:textId="77777777" w:rsidR="00E35A55" w:rsidRDefault="00E35A55" w:rsidP="00E35A55">
                                  <w:pPr>
                                    <w:spacing w:after="0" w:line="240" w:lineRule="auto"/>
                                    <w:rPr>
                                      <w:b/>
                                      <w:sz w:val="16"/>
                                      <w:szCs w:val="16"/>
                                    </w:rPr>
                                  </w:pPr>
                                  <w:r>
                                    <w:rPr>
                                      <w:b/>
                                      <w:sz w:val="16"/>
                                      <w:szCs w:val="16"/>
                                    </w:rPr>
                                    <w:t>Información y límites de exposición reglamentarios:</w:t>
                                  </w:r>
                                </w:p>
                                <w:p w14:paraId="0DE15ECC" w14:textId="77777777" w:rsidR="00E35A55" w:rsidRDefault="00E35A55" w:rsidP="00E35A55">
                                  <w:pPr>
                                    <w:spacing w:after="0" w:line="240" w:lineRule="auto"/>
                                    <w:rPr>
                                      <w:sz w:val="16"/>
                                      <w:szCs w:val="16"/>
                                    </w:rPr>
                                  </w:pPr>
                                  <w:r>
                                    <w:rPr>
                                      <w:sz w:val="16"/>
                                      <w:szCs w:val="16"/>
                                    </w:rPr>
                                    <w:t xml:space="preserve">AL para la RCS = 0,025 mg/m3 </w:t>
                                  </w:r>
                                </w:p>
                                <w:p w14:paraId="19FE667E" w14:textId="77777777" w:rsidR="00E35A55" w:rsidRDefault="00E35A55" w:rsidP="00E35A55">
                                  <w:pPr>
                                    <w:spacing w:after="0" w:line="240" w:lineRule="auto"/>
                                    <w:rPr>
                                      <w:sz w:val="16"/>
                                      <w:szCs w:val="16"/>
                                    </w:rPr>
                                  </w:pPr>
                                  <w:r>
                                    <w:rPr>
                                      <w:sz w:val="16"/>
                                      <w:szCs w:val="16"/>
                                    </w:rPr>
                                    <w:t>PEL para la RCS = 0,05 mg/m3</w:t>
                                  </w:r>
                                </w:p>
                                <w:p w14:paraId="4A0C9B87" w14:textId="77777777" w:rsidR="00E35A55" w:rsidRDefault="00E3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B7DA46" id="_x0000_t202" coordsize="21600,21600" o:spt="202" path="m,l,21600r21600,l21600,xe">
                      <v:stroke joinstyle="miter"/>
                      <v:path gradientshapeok="t" o:connecttype="rect"/>
                    </v:shapetype>
                    <v:shape id="Text Box 2" o:spid="_x0000_s1027" type="#_x0000_t202" style="position:absolute;margin-left:189.35pt;margin-top:5.25pt;width:231.75pt;height:3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" filled="f" stroked="f" strokeweight=".5pt">
                      <v:textbox>
                        <w:txbxContent>
                          <w:p w14:paraId="745577C9" w14:textId="77777777" w:rsidR="00E35A55" w:rsidRDefault="00E35A55" w:rsidP="00E35A55">
                            <w:pPr>
                              <w:spacing w:after="0" w:line="240" w:lineRule="auto"/>
                              <w:rPr>
                                <w:b/>
                                <w:sz w:val="16"/>
                                <w:szCs w:val="16"/>
                              </w:rPr>
                            </w:pPr>
                            <w:r>
                              <w:rPr>
                                <w:b/>
                                <w:sz w:val="16"/>
                                <w:szCs w:val="16"/>
                              </w:rPr>
                              <w:t>Información y límites de exposición reglamentarios:</w:t>
                            </w:r>
                          </w:p>
                          <w:p w14:paraId="0DE15ECC" w14:textId="77777777" w:rsidR="00E35A55" w:rsidRDefault="00E35A55" w:rsidP="00E35A55">
                            <w:pPr>
                              <w:spacing w:after="0" w:line="240" w:lineRule="auto"/>
                              <w:rPr>
                                <w:sz w:val="16"/>
                                <w:szCs w:val="16"/>
                              </w:rPr>
                            </w:pPr>
                            <w:r>
                              <w:rPr>
                                <w:sz w:val="16"/>
                                <w:szCs w:val="16"/>
                              </w:rPr>
                              <w:t xml:space="preserve">AL para la RCS = 0,025 mg/m3 </w:t>
                            </w:r>
                          </w:p>
                          <w:p w14:paraId="19FE667E" w14:textId="77777777" w:rsidR="00E35A55" w:rsidRDefault="00E35A55" w:rsidP="00E35A55">
                            <w:pPr>
                              <w:spacing w:after="0" w:line="240" w:lineRule="auto"/>
                              <w:rPr>
                                <w:sz w:val="16"/>
                                <w:szCs w:val="16"/>
                              </w:rPr>
                            </w:pPr>
                            <w:r>
                              <w:rPr>
                                <w:sz w:val="16"/>
                                <w:szCs w:val="16"/>
                              </w:rPr>
                              <w:t>PEL para la RCS = 0,05 mg/m3</w:t>
                            </w:r>
                          </w:p>
                          <w:p w14:paraId="4A0C9B87" w14:textId="77777777" w:rsidR="00E35A55" w:rsidRDefault="00E35A55"/>
                        </w:txbxContent>
                      </v:textbox>
                    </v:shape>
                  </w:pict>
                </mc:Fallback>
              </mc:AlternateContent>
            </w:r>
            <w:r>
              <w:rPr>
                <w:b/>
                <w:sz w:val="16"/>
                <w:szCs w:val="16"/>
              </w:rPr>
              <w:t>Definiciones:</w:t>
            </w:r>
          </w:p>
          <w:p w14:paraId="09CDDA49" w14:textId="77777777" w:rsidR="00A56A53" w:rsidRDefault="00982883">
            <w:pPr>
              <w:rPr>
                <w:sz w:val="16"/>
                <w:szCs w:val="16"/>
              </w:rPr>
            </w:pPr>
            <w:r>
              <w:rPr>
                <w:b/>
                <w:sz w:val="16"/>
                <w:szCs w:val="16"/>
              </w:rPr>
              <w:t>AL</w:t>
            </w:r>
            <w:r>
              <w:rPr>
                <w:sz w:val="16"/>
                <w:szCs w:val="16"/>
              </w:rPr>
              <w:t>: Nivel de Acción</w:t>
            </w:r>
          </w:p>
          <w:p w14:paraId="393BD4F2" w14:textId="77777777" w:rsidR="00A56A53" w:rsidRDefault="00982883">
            <w:pPr>
              <w:rPr>
                <w:sz w:val="16"/>
                <w:szCs w:val="16"/>
              </w:rPr>
            </w:pPr>
            <w:r>
              <w:rPr>
                <w:b/>
                <w:sz w:val="16"/>
                <w:szCs w:val="16"/>
              </w:rPr>
              <w:t>PEL</w:t>
            </w:r>
            <w:r>
              <w:rPr>
                <w:sz w:val="16"/>
                <w:szCs w:val="16"/>
              </w:rPr>
              <w:t>: (Cal OSHA) Límite de Exposición Admisible</w:t>
            </w:r>
          </w:p>
          <w:p w14:paraId="47652B1E" w14:textId="77777777" w:rsidR="00A56A53" w:rsidRDefault="00982883">
            <w:pPr>
              <w:rPr>
                <w:sz w:val="16"/>
                <w:szCs w:val="16"/>
              </w:rPr>
            </w:pPr>
            <w:r>
              <w:rPr>
                <w:b/>
                <w:sz w:val="16"/>
                <w:szCs w:val="16"/>
              </w:rPr>
              <w:t>RCS</w:t>
            </w:r>
            <w:r>
              <w:rPr>
                <w:sz w:val="16"/>
                <w:szCs w:val="16"/>
              </w:rPr>
              <w:t>: Sílice Cristalina Respirable</w:t>
            </w:r>
          </w:p>
          <w:p w14:paraId="0F340A9F" w14:textId="77777777" w:rsidR="00A56A53" w:rsidRDefault="00982883">
            <w:pPr>
              <w:rPr>
                <w:sz w:val="16"/>
                <w:szCs w:val="16"/>
              </w:rPr>
            </w:pPr>
            <w:r>
              <w:rPr>
                <w:b/>
                <w:sz w:val="16"/>
                <w:szCs w:val="16"/>
              </w:rPr>
              <w:t>TWA</w:t>
            </w:r>
            <w:r>
              <w:rPr>
                <w:sz w:val="16"/>
                <w:szCs w:val="16"/>
              </w:rPr>
              <w:t>: Media ponderada en el tiempo</w:t>
            </w:r>
          </w:p>
        </w:tc>
      </w:tr>
      <w:tr w:rsidR="00A56A53" w14:paraId="36DFEBE8" w14:textId="77777777">
        <w:tc>
          <w:tcPr>
            <w:tcW w:w="9350" w:type="dxa"/>
            <w:gridSpan w:val="3"/>
            <w:shd w:val="clear" w:color="auto" w:fill="F2F2F2"/>
          </w:tcPr>
          <w:p w14:paraId="3E86F767" w14:textId="77777777" w:rsidR="00A56A53" w:rsidRDefault="00A56A53">
            <w:pPr>
              <w:rPr>
                <w:sz w:val="16"/>
                <w:szCs w:val="16"/>
              </w:rPr>
            </w:pPr>
          </w:p>
          <w:p w14:paraId="5ACDF0A0" w14:textId="77777777" w:rsidR="00A56A53" w:rsidRDefault="00982883">
            <w:pPr>
              <w:rPr>
                <w:b/>
                <w:sz w:val="16"/>
                <w:szCs w:val="16"/>
              </w:rPr>
            </w:pPr>
            <w:r>
              <w:rPr>
                <w:b/>
                <w:sz w:val="16"/>
                <w:szCs w:val="16"/>
              </w:rPr>
              <w:t>Observaciones:</w:t>
            </w:r>
          </w:p>
          <w:p w14:paraId="29950B89" w14:textId="163656D3" w:rsidR="00A56A53" w:rsidRDefault="00982883">
            <w:pPr>
              <w:rPr>
                <w:sz w:val="16"/>
                <w:szCs w:val="16"/>
              </w:rPr>
            </w:pPr>
            <w:r>
              <w:rPr>
                <w:sz w:val="16"/>
                <w:szCs w:val="16"/>
              </w:rPr>
              <w:t xml:space="preserve">* Nuestra empresa seguirá las normativas anteriores, según el </w:t>
            </w:r>
            <w:hyperlink r:id="rId24" w:anchor=":~:text=(3)%20Scheduled%20monitoring%20option.">
              <w:r w:rsidRPr="00FC53A2">
                <w:rPr>
                  <w:color w:val="0000FF"/>
                  <w:sz w:val="16"/>
                  <w:szCs w:val="16"/>
                  <w:u w:val="single"/>
                </w:rPr>
                <w:t>Título 8 del CCR 5204(d)(3)</w:t>
              </w:r>
            </w:hyperlink>
            <w:r w:rsidR="005A216B">
              <w:rPr>
                <w:sz w:val="16"/>
                <w:szCs w:val="16"/>
              </w:rPr>
              <w:t xml:space="preserve">. </w:t>
            </w:r>
            <w:r>
              <w:rPr>
                <w:sz w:val="16"/>
                <w:szCs w:val="16"/>
              </w:rPr>
              <w:t>En función de los resultados iniciales del muestreo del aire, realizaremos un monitoreo del aire de seguimiento de acuerdo con estas normativas.</w:t>
            </w:r>
          </w:p>
          <w:p w14:paraId="55E83F57" w14:textId="77777777" w:rsidR="00A56A53" w:rsidRDefault="00A56A53">
            <w:pPr>
              <w:rPr>
                <w:sz w:val="16"/>
                <w:szCs w:val="16"/>
              </w:rPr>
            </w:pPr>
          </w:p>
          <w:p w14:paraId="49D2CBC4" w14:textId="13D36C5D" w:rsidR="00A56A53" w:rsidRDefault="00982883" w:rsidP="005A216B">
            <w:pPr>
              <w:spacing w:after="60"/>
              <w:rPr>
                <w:sz w:val="16"/>
                <w:szCs w:val="16"/>
              </w:rPr>
            </w:pPr>
            <w:r>
              <w:rPr>
                <w:sz w:val="16"/>
                <w:szCs w:val="16"/>
              </w:rPr>
              <w:t>**Los fabricantes o chapistas de lápidas de piedra natural, monumentos, etc. deben realizar muestreos de aire RCS cada 6 meses para demostrar que siempre están por debajo del nivel de acción. De lo contrario, deben cumplir con los requisitos de tareas desencadenantes del estándar de sílice (completar</w:t>
            </w:r>
            <w:r w:rsidR="00F12D53">
              <w:rPr>
                <w:sz w:val="16"/>
                <w:szCs w:val="16"/>
              </w:rPr>
              <w:t xml:space="preserve"> </w:t>
            </w:r>
            <w:r w:rsidR="00F12D53" w:rsidRPr="00F12D53">
              <w:rPr>
                <w:sz w:val="16"/>
                <w:szCs w:val="16"/>
              </w:rPr>
              <w:t xml:space="preserve">la </w:t>
            </w:r>
            <w:hyperlink r:id="rId25" w:history="1">
              <w:r w:rsidR="00F12D53" w:rsidRPr="00FC53A2">
                <w:rPr>
                  <w:rStyle w:val="Hyperlink"/>
                  <w:color w:val="0000FF"/>
                  <w:sz w:val="16"/>
                  <w:szCs w:val="16"/>
                </w:rPr>
                <w:t>Plantilla para Trabajo de Piedra Artificial y Natural</w:t>
              </w:r>
            </w:hyperlink>
            <w:r w:rsidR="00F12D53">
              <w:rPr>
                <w:sz w:val="16"/>
                <w:szCs w:val="16"/>
              </w:rPr>
              <w:t xml:space="preserve">, </w:t>
            </w:r>
            <w:r>
              <w:rPr>
                <w:sz w:val="16"/>
                <w:szCs w:val="16"/>
              </w:rPr>
              <w:t>no éste).</w:t>
            </w:r>
          </w:p>
        </w:tc>
      </w:tr>
    </w:tbl>
    <w:p w14:paraId="4769E49E" w14:textId="77777777" w:rsidR="00A56A53" w:rsidRDefault="00A56A53">
      <w:pPr>
        <w:spacing w:after="0" w:line="240" w:lineRule="auto"/>
        <w:rPr>
          <w:sz w:val="20"/>
          <w:szCs w:val="20"/>
        </w:rPr>
      </w:pPr>
    </w:p>
    <w:p w14:paraId="44746A39" w14:textId="77777777" w:rsidR="00A56A53" w:rsidRDefault="00A56A53">
      <w:pPr>
        <w:spacing w:after="0" w:line="240" w:lineRule="auto"/>
        <w:rPr>
          <w:sz w:val="20"/>
          <w:szCs w:val="20"/>
        </w:rPr>
      </w:pPr>
    </w:p>
    <w:p w14:paraId="411BEAF8" w14:textId="77777777" w:rsidR="00A56A53" w:rsidRPr="005A2129" w:rsidRDefault="00982883" w:rsidP="005A2129">
      <w:pPr>
        <w:pStyle w:val="Heading3"/>
        <w:rPr>
          <w:rFonts w:asciiTheme="minorHAnsi" w:hAnsiTheme="minorHAnsi" w:cstheme="minorHAnsi"/>
          <w:b/>
          <w:bCs/>
          <w:sz w:val="22"/>
          <w:szCs w:val="22"/>
        </w:rPr>
      </w:pPr>
      <w:bookmarkStart w:id="4" w:name="_Tabla_3:_Requisitos"/>
      <w:bookmarkEnd w:id="4"/>
      <w:r w:rsidRPr="005A2129">
        <w:rPr>
          <w:rFonts w:asciiTheme="minorHAnsi" w:hAnsiTheme="minorHAnsi" w:cstheme="minorHAnsi"/>
          <w:b/>
          <w:bCs/>
          <w:sz w:val="22"/>
          <w:szCs w:val="22"/>
        </w:rPr>
        <w:t>Tabla 3: Requisitos en Base a los Resultados de Monitoreo del Aire</w:t>
      </w:r>
    </w:p>
    <w:p w14:paraId="6711F2E6" w14:textId="77777777" w:rsidR="00A56A53" w:rsidRDefault="00A56A53">
      <w:pPr>
        <w:spacing w:after="0" w:line="240" w:lineRule="auto"/>
        <w:rPr>
          <w:b/>
          <w:sz w:val="14"/>
          <w:szCs w:val="14"/>
        </w:rPr>
      </w:pPr>
    </w:p>
    <w:tbl>
      <w:tblPr>
        <w:tblStyle w:val="a1"/>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260"/>
        <w:gridCol w:w="1890"/>
        <w:gridCol w:w="1530"/>
        <w:gridCol w:w="3150"/>
      </w:tblGrid>
      <w:tr w:rsidR="00A56A53" w14:paraId="4BFC255A" w14:textId="77777777">
        <w:trPr>
          <w:tblHeader/>
        </w:trPr>
        <w:tc>
          <w:tcPr>
            <w:tcW w:w="1615" w:type="dxa"/>
            <w:shd w:val="clear" w:color="auto" w:fill="F2F2F2"/>
          </w:tcPr>
          <w:p w14:paraId="36A05459" w14:textId="77777777" w:rsidR="00A56A53" w:rsidRDefault="00982883">
            <w:pPr>
              <w:jc w:val="center"/>
              <w:rPr>
                <w:b/>
                <w:sz w:val="20"/>
                <w:szCs w:val="20"/>
              </w:rPr>
            </w:pPr>
            <w:r>
              <w:rPr>
                <w:b/>
                <w:sz w:val="20"/>
                <w:szCs w:val="20"/>
              </w:rPr>
              <w:t>Exposición a la RCS</w:t>
            </w:r>
          </w:p>
        </w:tc>
        <w:tc>
          <w:tcPr>
            <w:tcW w:w="1260" w:type="dxa"/>
            <w:shd w:val="clear" w:color="auto" w:fill="F2F2F2"/>
          </w:tcPr>
          <w:p w14:paraId="3FD0984C" w14:textId="77777777" w:rsidR="00A56A53" w:rsidRDefault="00982883">
            <w:pPr>
              <w:jc w:val="center"/>
              <w:rPr>
                <w:b/>
                <w:sz w:val="20"/>
                <w:szCs w:val="20"/>
              </w:rPr>
            </w:pPr>
            <w:r>
              <w:rPr>
                <w:b/>
                <w:sz w:val="20"/>
                <w:szCs w:val="20"/>
              </w:rPr>
              <w:t>Requisito de área restringida</w:t>
            </w:r>
          </w:p>
        </w:tc>
        <w:tc>
          <w:tcPr>
            <w:tcW w:w="1890" w:type="dxa"/>
            <w:shd w:val="clear" w:color="auto" w:fill="F2F2F2"/>
          </w:tcPr>
          <w:p w14:paraId="406F7DC4" w14:textId="77777777" w:rsidR="00A56A53" w:rsidRDefault="00982883">
            <w:pPr>
              <w:jc w:val="center"/>
              <w:rPr>
                <w:b/>
                <w:sz w:val="20"/>
                <w:szCs w:val="20"/>
              </w:rPr>
            </w:pPr>
            <w:r>
              <w:rPr>
                <w:b/>
                <w:sz w:val="20"/>
                <w:szCs w:val="20"/>
              </w:rPr>
              <w:t>Controles de ingeniería/prácticas de trabajo</w:t>
            </w:r>
          </w:p>
        </w:tc>
        <w:tc>
          <w:tcPr>
            <w:tcW w:w="1530" w:type="dxa"/>
            <w:shd w:val="clear" w:color="auto" w:fill="F2F2F2"/>
          </w:tcPr>
          <w:p w14:paraId="1038A019" w14:textId="77777777" w:rsidR="00A56A53" w:rsidRDefault="00982883">
            <w:pPr>
              <w:jc w:val="center"/>
              <w:rPr>
                <w:b/>
                <w:sz w:val="20"/>
                <w:szCs w:val="20"/>
              </w:rPr>
            </w:pPr>
            <w:r>
              <w:rPr>
                <w:b/>
                <w:sz w:val="20"/>
                <w:szCs w:val="20"/>
              </w:rPr>
              <w:t>Requisitos de protección respiratoria</w:t>
            </w:r>
          </w:p>
        </w:tc>
        <w:tc>
          <w:tcPr>
            <w:tcW w:w="3150" w:type="dxa"/>
            <w:shd w:val="clear" w:color="auto" w:fill="F2F2F2"/>
          </w:tcPr>
          <w:p w14:paraId="67629507" w14:textId="77777777" w:rsidR="00A56A53" w:rsidRDefault="00982883">
            <w:pPr>
              <w:jc w:val="center"/>
              <w:rPr>
                <w:b/>
                <w:sz w:val="20"/>
                <w:szCs w:val="20"/>
              </w:rPr>
            </w:pPr>
            <w:r>
              <w:rPr>
                <w:b/>
                <w:sz w:val="20"/>
                <w:szCs w:val="20"/>
              </w:rPr>
              <w:t>Requisitos de Monitoreo Médico</w:t>
            </w:r>
          </w:p>
        </w:tc>
      </w:tr>
      <w:tr w:rsidR="00A56A53" w14:paraId="1BC59E9A" w14:textId="77777777">
        <w:tc>
          <w:tcPr>
            <w:tcW w:w="1615" w:type="dxa"/>
          </w:tcPr>
          <w:p w14:paraId="2331D88C" w14:textId="77777777" w:rsidR="00A56A53" w:rsidRDefault="00982883">
            <w:pPr>
              <w:rPr>
                <w:sz w:val="20"/>
                <w:szCs w:val="20"/>
              </w:rPr>
            </w:pPr>
            <w:r>
              <w:rPr>
                <w:sz w:val="20"/>
                <w:szCs w:val="20"/>
              </w:rPr>
              <w:t>Por debajo de AL</w:t>
            </w:r>
          </w:p>
        </w:tc>
        <w:tc>
          <w:tcPr>
            <w:tcW w:w="1260" w:type="dxa"/>
          </w:tcPr>
          <w:p w14:paraId="4A4D2716" w14:textId="77777777" w:rsidR="00A56A53" w:rsidRDefault="00982883">
            <w:pPr>
              <w:jc w:val="center"/>
              <w:rPr>
                <w:sz w:val="20"/>
                <w:szCs w:val="20"/>
              </w:rPr>
            </w:pPr>
            <w:r>
              <w:rPr>
                <w:sz w:val="20"/>
                <w:szCs w:val="20"/>
              </w:rPr>
              <w:t>--</w:t>
            </w:r>
          </w:p>
        </w:tc>
        <w:tc>
          <w:tcPr>
            <w:tcW w:w="1890" w:type="dxa"/>
          </w:tcPr>
          <w:p w14:paraId="0CE141A0" w14:textId="77777777" w:rsidR="00A56A53" w:rsidRDefault="00982883">
            <w:pPr>
              <w:jc w:val="center"/>
              <w:rPr>
                <w:sz w:val="20"/>
                <w:szCs w:val="20"/>
              </w:rPr>
            </w:pPr>
            <w:r>
              <w:rPr>
                <w:sz w:val="20"/>
                <w:szCs w:val="20"/>
              </w:rPr>
              <w:t>--</w:t>
            </w:r>
          </w:p>
        </w:tc>
        <w:tc>
          <w:tcPr>
            <w:tcW w:w="1530" w:type="dxa"/>
          </w:tcPr>
          <w:p w14:paraId="389F474E" w14:textId="77777777" w:rsidR="00A56A53" w:rsidRDefault="00982883">
            <w:pPr>
              <w:jc w:val="center"/>
              <w:rPr>
                <w:sz w:val="20"/>
                <w:szCs w:val="20"/>
              </w:rPr>
            </w:pPr>
            <w:r>
              <w:rPr>
                <w:sz w:val="20"/>
                <w:szCs w:val="20"/>
              </w:rPr>
              <w:t>--</w:t>
            </w:r>
          </w:p>
        </w:tc>
        <w:tc>
          <w:tcPr>
            <w:tcW w:w="3150" w:type="dxa"/>
          </w:tcPr>
          <w:p w14:paraId="517F4D4F" w14:textId="77777777" w:rsidR="00A56A53" w:rsidRDefault="00982883">
            <w:pPr>
              <w:jc w:val="center"/>
              <w:rPr>
                <w:sz w:val="20"/>
                <w:szCs w:val="20"/>
              </w:rPr>
            </w:pPr>
            <w:r>
              <w:rPr>
                <w:sz w:val="20"/>
                <w:szCs w:val="20"/>
              </w:rPr>
              <w:t>--</w:t>
            </w:r>
          </w:p>
        </w:tc>
      </w:tr>
      <w:tr w:rsidR="00A56A53" w14:paraId="56BD202C" w14:textId="77777777">
        <w:trPr>
          <w:trHeight w:val="1394"/>
        </w:trPr>
        <w:tc>
          <w:tcPr>
            <w:tcW w:w="1615" w:type="dxa"/>
          </w:tcPr>
          <w:p w14:paraId="076237B1" w14:textId="77777777" w:rsidR="00A56A53" w:rsidRDefault="00982883">
            <w:pPr>
              <w:rPr>
                <w:b/>
              </w:rPr>
            </w:pPr>
            <w:r>
              <w:rPr>
                <w:sz w:val="20"/>
                <w:szCs w:val="20"/>
              </w:rPr>
              <w:t>Por encima de AL y por debajo del PEL</w:t>
            </w:r>
          </w:p>
        </w:tc>
        <w:tc>
          <w:tcPr>
            <w:tcW w:w="1260" w:type="dxa"/>
          </w:tcPr>
          <w:p w14:paraId="5DFF2830" w14:textId="77777777" w:rsidR="00A56A53" w:rsidRDefault="00982883">
            <w:pPr>
              <w:jc w:val="center"/>
              <w:rPr>
                <w:sz w:val="20"/>
                <w:szCs w:val="20"/>
              </w:rPr>
            </w:pPr>
            <w:r>
              <w:rPr>
                <w:sz w:val="20"/>
                <w:szCs w:val="20"/>
              </w:rPr>
              <w:t>--</w:t>
            </w:r>
          </w:p>
        </w:tc>
        <w:tc>
          <w:tcPr>
            <w:tcW w:w="1890" w:type="dxa"/>
          </w:tcPr>
          <w:p w14:paraId="20B59DB2" w14:textId="77777777" w:rsidR="00A56A53" w:rsidRDefault="00982883">
            <w:pPr>
              <w:jc w:val="center"/>
              <w:rPr>
                <w:sz w:val="20"/>
                <w:szCs w:val="20"/>
              </w:rPr>
            </w:pPr>
            <w:r>
              <w:rPr>
                <w:sz w:val="20"/>
                <w:szCs w:val="20"/>
              </w:rPr>
              <w:t>--</w:t>
            </w:r>
          </w:p>
        </w:tc>
        <w:tc>
          <w:tcPr>
            <w:tcW w:w="1530" w:type="dxa"/>
          </w:tcPr>
          <w:p w14:paraId="726F6A7C" w14:textId="77777777" w:rsidR="00A56A53" w:rsidRDefault="00982883">
            <w:pPr>
              <w:jc w:val="center"/>
              <w:rPr>
                <w:sz w:val="20"/>
                <w:szCs w:val="20"/>
              </w:rPr>
            </w:pPr>
            <w:r>
              <w:rPr>
                <w:sz w:val="20"/>
                <w:szCs w:val="20"/>
              </w:rPr>
              <w:t>--</w:t>
            </w:r>
          </w:p>
        </w:tc>
        <w:tc>
          <w:tcPr>
            <w:tcW w:w="3150" w:type="dxa"/>
          </w:tcPr>
          <w:p w14:paraId="3755196C" w14:textId="77777777" w:rsidR="00A56A53" w:rsidRDefault="00982883">
            <w:pPr>
              <w:rPr>
                <w:sz w:val="20"/>
                <w:szCs w:val="20"/>
              </w:rPr>
            </w:pPr>
            <w:r>
              <w:rPr>
                <w:sz w:val="20"/>
                <w:szCs w:val="20"/>
              </w:rPr>
              <w:t>Para cada empleado que vaya a estar expuesto a la sílice cristalina respirable a un nivel de acción igual o superior (0,025 mg/m3) durante al menos 30 días al año.</w:t>
            </w:r>
          </w:p>
        </w:tc>
      </w:tr>
      <w:tr w:rsidR="00A56A53" w14:paraId="1DF26BD0" w14:textId="77777777">
        <w:tc>
          <w:tcPr>
            <w:tcW w:w="1615" w:type="dxa"/>
          </w:tcPr>
          <w:p w14:paraId="30880CF4" w14:textId="77777777" w:rsidR="00A56A53" w:rsidRDefault="00982883">
            <w:pPr>
              <w:rPr>
                <w:b/>
              </w:rPr>
            </w:pPr>
            <w:r>
              <w:rPr>
                <w:sz w:val="20"/>
                <w:szCs w:val="20"/>
              </w:rPr>
              <w:t>Por encima del PEL</w:t>
            </w:r>
          </w:p>
        </w:tc>
        <w:tc>
          <w:tcPr>
            <w:tcW w:w="1260" w:type="dxa"/>
          </w:tcPr>
          <w:p w14:paraId="6E65C5BA" w14:textId="77777777" w:rsidR="00A56A53" w:rsidRDefault="00982883">
            <w:pPr>
              <w:rPr>
                <w:sz w:val="20"/>
                <w:szCs w:val="20"/>
              </w:rPr>
            </w:pPr>
            <w:r>
              <w:rPr>
                <w:color w:val="000000"/>
                <w:sz w:val="20"/>
                <w:szCs w:val="20"/>
                <w:highlight w:val="white"/>
              </w:rPr>
              <w:t>Establecer un área restringida.</w:t>
            </w:r>
          </w:p>
        </w:tc>
        <w:tc>
          <w:tcPr>
            <w:tcW w:w="1890" w:type="dxa"/>
          </w:tcPr>
          <w:p w14:paraId="515F6FA6" w14:textId="77777777" w:rsidR="00A56A53" w:rsidRDefault="00982883">
            <w:pPr>
              <w:rPr>
                <w:sz w:val="20"/>
                <w:szCs w:val="20"/>
              </w:rPr>
            </w:pPr>
            <w:r>
              <w:rPr>
                <w:color w:val="000000"/>
                <w:sz w:val="20"/>
                <w:szCs w:val="20"/>
                <w:highlight w:val="white"/>
              </w:rPr>
              <w:t xml:space="preserve">Utilizar controles de prácticas </w:t>
            </w:r>
            <w:r>
              <w:rPr>
                <w:color w:val="000000"/>
                <w:sz w:val="20"/>
                <w:szCs w:val="20"/>
                <w:highlight w:val="white"/>
              </w:rPr>
              <w:t>laborales e ingeniería para reducir la exposición a la sílice cristalina respirable hasta o por debajo del PEL.</w:t>
            </w:r>
          </w:p>
        </w:tc>
        <w:tc>
          <w:tcPr>
            <w:tcW w:w="1530" w:type="dxa"/>
          </w:tcPr>
          <w:p w14:paraId="554B0F8A" w14:textId="77777777" w:rsidR="00A56A53" w:rsidRDefault="00982883">
            <w:pPr>
              <w:rPr>
                <w:sz w:val="20"/>
                <w:szCs w:val="20"/>
              </w:rPr>
            </w:pPr>
            <w:r>
              <w:rPr>
                <w:sz w:val="20"/>
                <w:szCs w:val="20"/>
              </w:rPr>
              <w:t>Se requiere protección respiratoria.</w:t>
            </w:r>
          </w:p>
        </w:tc>
        <w:tc>
          <w:tcPr>
            <w:tcW w:w="3150" w:type="dxa"/>
          </w:tcPr>
          <w:p w14:paraId="3BA011FA" w14:textId="77777777" w:rsidR="00A56A53" w:rsidRDefault="00982883">
            <w:pPr>
              <w:rPr>
                <w:sz w:val="20"/>
                <w:szCs w:val="20"/>
              </w:rPr>
            </w:pPr>
            <w:r>
              <w:rPr>
                <w:sz w:val="20"/>
                <w:szCs w:val="20"/>
              </w:rPr>
              <w:t>Para cada empleado que vaya a estar expuesto a la sílice cristalina respirable a un nivel de acción igual o superior (0,025 mg/m3) durante al menos 30 días al año.</w:t>
            </w:r>
          </w:p>
          <w:p w14:paraId="06DE6C6E" w14:textId="77777777" w:rsidR="00A56A53" w:rsidRDefault="00A56A53">
            <w:pPr>
              <w:rPr>
                <w:sz w:val="20"/>
                <w:szCs w:val="20"/>
              </w:rPr>
            </w:pPr>
          </w:p>
        </w:tc>
      </w:tr>
    </w:tbl>
    <w:p w14:paraId="781ED8B6" w14:textId="77777777" w:rsidR="00A56A53" w:rsidRDefault="00A56A53">
      <w:pPr>
        <w:spacing w:after="0" w:line="240" w:lineRule="auto"/>
        <w:rPr>
          <w:b/>
        </w:rPr>
      </w:pPr>
    </w:p>
    <w:p w14:paraId="526CA944" w14:textId="77777777" w:rsidR="00A56A53" w:rsidRDefault="00982883">
      <w:pPr>
        <w:pStyle w:val="Heading1"/>
        <w:rPr>
          <w:rFonts w:ascii="Calibri" w:eastAsia="Calibri" w:hAnsi="Calibri" w:cs="Calibri"/>
          <w:b/>
          <w:sz w:val="28"/>
          <w:szCs w:val="28"/>
        </w:rPr>
      </w:pPr>
      <w:bookmarkStart w:id="5" w:name="_heading=h.i4eehjqzbhfp" w:colFirst="0" w:colLast="0"/>
      <w:bookmarkEnd w:id="5"/>
      <w:r>
        <w:rPr>
          <w:rFonts w:ascii="Calibri" w:eastAsia="Calibri" w:hAnsi="Calibri" w:cs="Calibri"/>
          <w:b/>
          <w:sz w:val="28"/>
          <w:szCs w:val="28"/>
        </w:rPr>
        <w:lastRenderedPageBreak/>
        <w:t>NOTIFICACIÓN A LOS EMPLEADOS DE LOS RESULTADOS DEL MUESTREO DE AIRE</w:t>
      </w:r>
    </w:p>
    <w:p w14:paraId="2DA665F4" w14:textId="77777777" w:rsidR="00A56A53" w:rsidRDefault="00982883" w:rsidP="005A216B">
      <w:pPr>
        <w:spacing w:after="0"/>
        <w:rPr>
          <w:b/>
          <w:sz w:val="20"/>
          <w:szCs w:val="20"/>
        </w:rPr>
      </w:pPr>
      <w:r>
        <w:rPr>
          <w:sz w:val="20"/>
          <w:szCs w:val="20"/>
        </w:rPr>
        <w:t xml:space="preserve">Los resultados se notifican por escrito a los empleados en un plazo de 15 días laborables a partir de la finalización de la evaluación de la exposición. </w:t>
      </w:r>
      <w:r>
        <w:rPr>
          <w:color w:val="000000"/>
          <w:sz w:val="20"/>
          <w:szCs w:val="20"/>
          <w:highlight w:val="white"/>
        </w:rPr>
        <w:t>Si una evaluación de la exposición indica que la exposición de los empleados está por encima del PEL, la notificación por escrito a los empleados incluirá las medidas correctivas que se están tomando para reducir la exposición de los empleados al PEL o por debajo del mismo.</w:t>
      </w:r>
    </w:p>
    <w:p w14:paraId="63A209B8" w14:textId="77777777" w:rsidR="00A56A53" w:rsidRDefault="00982883">
      <w:pPr>
        <w:pStyle w:val="Heading1"/>
        <w:rPr>
          <w:rFonts w:ascii="Calibri" w:eastAsia="Calibri" w:hAnsi="Calibri" w:cs="Calibri"/>
          <w:b/>
          <w:sz w:val="28"/>
          <w:szCs w:val="28"/>
        </w:rPr>
      </w:pPr>
      <w:bookmarkStart w:id="6" w:name="_heading=h.leow1i75txao" w:colFirst="0" w:colLast="0"/>
      <w:bookmarkEnd w:id="6"/>
      <w:r>
        <w:rPr>
          <w:rFonts w:ascii="Calibri" w:eastAsia="Calibri" w:hAnsi="Calibri" w:cs="Calibri"/>
          <w:b/>
          <w:sz w:val="28"/>
          <w:szCs w:val="28"/>
        </w:rPr>
        <w:t>MONITOREO MÉDICO</w:t>
      </w:r>
    </w:p>
    <w:p w14:paraId="5A5BCE01" w14:textId="77777777" w:rsidR="00A56A53" w:rsidRDefault="00982883">
      <w:pPr>
        <w:rPr>
          <w:sz w:val="20"/>
          <w:szCs w:val="20"/>
        </w:rPr>
      </w:pPr>
      <w:r>
        <w:rPr>
          <w:sz w:val="20"/>
          <w:szCs w:val="20"/>
        </w:rPr>
        <w:t>A los empleados expuestos al límite de acción o por encima del mismo (</w:t>
      </w:r>
      <w:r>
        <w:rPr>
          <w:sz w:val="20"/>
          <w:szCs w:val="20"/>
          <w:u w:val="single"/>
        </w:rPr>
        <w:t>&gt;</w:t>
      </w:r>
      <w:r>
        <w:rPr>
          <w:sz w:val="20"/>
          <w:szCs w:val="20"/>
        </w:rPr>
        <w:t xml:space="preserve"> 0,025 mg/m3) durante 30 o más días al año se les ofrecerá vigilancia médica sin costo alguno y en un momento y lugar razonables. El examen debe ofrecerse en un plazo de 30 días a partir del inicio de la relación laboral y, a partir de entonces, al menos cada 3 años o con mayor frecuencia si así lo recomienda el proveedor médico, a menos que el empleado se haya sometido a un examen equivalente en los últimos 3 años. Los exámenes seguirán los procedimientos de vigilancia médica del </w:t>
      </w:r>
      <w:hyperlink r:id="rId26" w:anchor=":~:text=(j)%20Medical%20surveillance.">
        <w:r>
          <w:rPr>
            <w:color w:val="0000FF"/>
            <w:sz w:val="20"/>
            <w:szCs w:val="20"/>
            <w:u w:val="single"/>
          </w:rPr>
          <w:t>8C</w:t>
        </w:r>
        <w:r>
          <w:rPr>
            <w:color w:val="0000FF"/>
            <w:sz w:val="20"/>
            <w:szCs w:val="20"/>
            <w:u w:val="single"/>
          </w:rPr>
          <w:t>C</w:t>
        </w:r>
        <w:r>
          <w:rPr>
            <w:color w:val="0000FF"/>
            <w:sz w:val="20"/>
            <w:szCs w:val="20"/>
            <w:u w:val="single"/>
          </w:rPr>
          <w:t>R5204(j).</w:t>
        </w:r>
      </w:hyperlink>
    </w:p>
    <w:p w14:paraId="0EFAE75D" w14:textId="77777777" w:rsidR="00A56A53" w:rsidRDefault="00982883">
      <w:pPr>
        <w:rPr>
          <w:sz w:val="20"/>
          <w:szCs w:val="20"/>
        </w:rPr>
      </w:pPr>
      <w:r>
        <w:rPr>
          <w:sz w:val="20"/>
          <w:szCs w:val="20"/>
        </w:rPr>
        <w:t>Nos aseguraremos de que el proveedor de atención médica ocupacional esté calificado para realizar exámenes de detección de sílice. Entregaremos al proveedor descripciones de las tareas laborales de cada empleado, registros de monitoreo del aire de exposición al sílice pasados y actuales, una descripción de la protección respiratoria utilizada y cuánto tiempo la han utilizado y también copias de los registros de exámenes médicos anteriores relacionados con el empleo (con la información de contacto de los pro</w:t>
      </w:r>
      <w:r>
        <w:rPr>
          <w:sz w:val="20"/>
          <w:szCs w:val="20"/>
        </w:rPr>
        <w:t>veedores). Nos aseguraremos de que el proveedor médico sepa que está obligado a informar de los casos de silicosis a Cal/OSHA y le daremos una copia del estándar de sílice, si es necesario.</w:t>
      </w:r>
    </w:p>
    <w:p w14:paraId="4A8A9CF2" w14:textId="77777777" w:rsidR="00A56A53" w:rsidRDefault="00982883">
      <w:pPr>
        <w:rPr>
          <w:sz w:val="20"/>
          <w:szCs w:val="20"/>
        </w:rPr>
      </w:pPr>
      <w:r>
        <w:rPr>
          <w:sz w:val="20"/>
          <w:szCs w:val="20"/>
        </w:rPr>
        <w:t>El examen médico de la sílice incluirá:</w:t>
      </w:r>
    </w:p>
    <w:p w14:paraId="42B3D8AA" w14:textId="77777777" w:rsidR="00A56A53" w:rsidRDefault="00982883">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Historia clínica, </w:t>
      </w:r>
      <w:r>
        <w:rPr>
          <w:color w:val="000000"/>
          <w:sz w:val="20"/>
          <w:szCs w:val="20"/>
        </w:rPr>
        <w:t>incluidas exposiciones anteriores al sílice y enfermedades respiratorias</w:t>
      </w:r>
    </w:p>
    <w:p w14:paraId="088BC90E" w14:textId="77777777" w:rsidR="00A56A53" w:rsidRDefault="00982883">
      <w:pPr>
        <w:numPr>
          <w:ilvl w:val="0"/>
          <w:numId w:val="3"/>
        </w:numPr>
        <w:pBdr>
          <w:top w:val="nil"/>
          <w:left w:val="nil"/>
          <w:bottom w:val="nil"/>
          <w:right w:val="nil"/>
          <w:between w:val="nil"/>
        </w:pBdr>
        <w:spacing w:after="0"/>
        <w:rPr>
          <w:color w:val="000000"/>
          <w:sz w:val="20"/>
          <w:szCs w:val="20"/>
        </w:rPr>
      </w:pPr>
      <w:r>
        <w:rPr>
          <w:color w:val="000000"/>
          <w:sz w:val="20"/>
          <w:szCs w:val="20"/>
        </w:rPr>
        <w:t>Examen físico especializado en el apar</w:t>
      </w:r>
      <w:r>
        <w:rPr>
          <w:sz w:val="20"/>
          <w:szCs w:val="20"/>
        </w:rPr>
        <w:t>ato respiratorio</w:t>
      </w:r>
    </w:p>
    <w:p w14:paraId="75ACC2A6" w14:textId="77777777" w:rsidR="00A56A53" w:rsidRDefault="00982883">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Radiografía de tórax leída por un B-Reader certificado por NIOSH O tomografía computarizada (TC) a la dosis más baja </w:t>
      </w:r>
      <w:r>
        <w:rPr>
          <w:color w:val="000000"/>
          <w:sz w:val="20"/>
          <w:szCs w:val="20"/>
        </w:rPr>
        <w:t>posible cuando lo prescriba el proveedor médico o en caso de sospecha de silicosis.</w:t>
      </w:r>
    </w:p>
    <w:p w14:paraId="7FB44CB7" w14:textId="77777777" w:rsidR="00A56A53" w:rsidRDefault="00982883">
      <w:pPr>
        <w:numPr>
          <w:ilvl w:val="0"/>
          <w:numId w:val="3"/>
        </w:numPr>
        <w:pBdr>
          <w:top w:val="nil"/>
          <w:left w:val="nil"/>
          <w:bottom w:val="nil"/>
          <w:right w:val="nil"/>
          <w:between w:val="nil"/>
        </w:pBdr>
        <w:spacing w:after="0"/>
        <w:rPr>
          <w:color w:val="000000"/>
          <w:sz w:val="20"/>
          <w:szCs w:val="20"/>
        </w:rPr>
      </w:pPr>
      <w:r>
        <w:rPr>
          <w:color w:val="000000"/>
          <w:sz w:val="20"/>
          <w:szCs w:val="20"/>
        </w:rPr>
        <w:t>Prueba de función pulmonar</w:t>
      </w:r>
    </w:p>
    <w:p w14:paraId="42F016C5" w14:textId="77777777" w:rsidR="00A56A53" w:rsidRDefault="00982883">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Prueba de tuberculosis </w:t>
      </w:r>
      <w:r>
        <w:rPr>
          <w:sz w:val="20"/>
          <w:szCs w:val="20"/>
        </w:rPr>
        <w:t>(sólo prueba inicial)</w:t>
      </w:r>
    </w:p>
    <w:p w14:paraId="7BFE3497" w14:textId="69A699DF" w:rsidR="00A56A53" w:rsidRPr="005A216B" w:rsidRDefault="00982883" w:rsidP="005A216B">
      <w:pPr>
        <w:numPr>
          <w:ilvl w:val="0"/>
          <w:numId w:val="3"/>
        </w:numPr>
        <w:pBdr>
          <w:top w:val="nil"/>
          <w:left w:val="nil"/>
          <w:bottom w:val="nil"/>
          <w:right w:val="nil"/>
          <w:between w:val="nil"/>
        </w:pBdr>
        <w:spacing w:after="240"/>
        <w:rPr>
          <w:color w:val="000000"/>
          <w:sz w:val="20"/>
          <w:szCs w:val="20"/>
        </w:rPr>
      </w:pPr>
      <w:r>
        <w:rPr>
          <w:color w:val="000000"/>
          <w:sz w:val="20"/>
          <w:szCs w:val="20"/>
        </w:rPr>
        <w:t>Cualquier otra prueba recomendada por el médico</w:t>
      </w:r>
    </w:p>
    <w:p w14:paraId="62346F07" w14:textId="77777777" w:rsidR="00A56A53" w:rsidRDefault="00982883">
      <w:pPr>
        <w:rPr>
          <w:sz w:val="20"/>
          <w:szCs w:val="20"/>
        </w:rPr>
      </w:pPr>
      <w:r>
        <w:rPr>
          <w:sz w:val="20"/>
          <w:szCs w:val="20"/>
        </w:rPr>
        <w:t xml:space="preserve">El proveedor de servicios médicos le entregará al trabajador un informe médico por escrito con los resultados de las pruebas, en el que se indicará si el trabajador corre el riesgo de sufrir una discapacidad médica debido a la exposición </w:t>
      </w:r>
      <w:proofErr w:type="gramStart"/>
      <w:r>
        <w:rPr>
          <w:sz w:val="20"/>
          <w:szCs w:val="20"/>
        </w:rPr>
        <w:t>al sílice</w:t>
      </w:r>
      <w:proofErr w:type="gramEnd"/>
      <w:r>
        <w:rPr>
          <w:sz w:val="20"/>
          <w:szCs w:val="20"/>
        </w:rPr>
        <w:t xml:space="preserve"> y las posibles limitaciones en el uso de respiradores. El proveedor también nos entregará (a la empresa) un dictamen médico por escrito que incluirá cualquier limitación en el uso de respiradores por parte del empleado. Nos aseguraremos de que ambos informes se presenten a tiempo, en un plazo de 30 días a partir del examen.</w:t>
      </w:r>
    </w:p>
    <w:p w14:paraId="10944839" w14:textId="77777777" w:rsidR="00A56A53" w:rsidRDefault="00982883">
      <w:pPr>
        <w:rPr>
          <w:sz w:val="20"/>
          <w:szCs w:val="20"/>
        </w:rPr>
      </w:pPr>
      <w:r>
        <w:rPr>
          <w:sz w:val="20"/>
          <w:szCs w:val="20"/>
        </w:rPr>
        <w:t>Si el proveedor médico recomienda que el trabajador sea suspendido de su puesto de trabajo o que se le modifiquen sus tareas, el empleador será responsable de proporcionarle el salario y las prestaciones vigentes durante 6 meses, de acuerdo con las condiciones específicas establecidas en el estándar.</w:t>
      </w:r>
    </w:p>
    <w:p w14:paraId="0B377C7E" w14:textId="77777777" w:rsidR="00C66FD2" w:rsidRDefault="00C66FD2">
      <w:pPr>
        <w:rPr>
          <w:sz w:val="20"/>
          <w:szCs w:val="20"/>
        </w:rPr>
      </w:pPr>
    </w:p>
    <w:p w14:paraId="71566890" w14:textId="77777777" w:rsidR="00C66FD2" w:rsidRDefault="00C66FD2">
      <w:pPr>
        <w:rPr>
          <w:sz w:val="20"/>
          <w:szCs w:val="20"/>
        </w:rPr>
      </w:pPr>
    </w:p>
    <w:p w14:paraId="76007FE0" w14:textId="77777777" w:rsidR="00C66FD2" w:rsidRDefault="00C66FD2">
      <w:pPr>
        <w:rPr>
          <w:sz w:val="20"/>
          <w:szCs w:val="20"/>
        </w:rPr>
      </w:pPr>
    </w:p>
    <w:p w14:paraId="288C912B" w14:textId="77777777" w:rsidR="00C66FD2" w:rsidRDefault="00C66FD2">
      <w:pPr>
        <w:rPr>
          <w:sz w:val="20"/>
          <w:szCs w:val="20"/>
        </w:rPr>
      </w:pPr>
    </w:p>
    <w:p w14:paraId="188E50FC" w14:textId="77777777" w:rsidR="00C66FD2" w:rsidRDefault="00C66FD2">
      <w:pPr>
        <w:rPr>
          <w:sz w:val="20"/>
          <w:szCs w:val="20"/>
        </w:rPr>
      </w:pPr>
    </w:p>
    <w:p w14:paraId="23A35CAB" w14:textId="33A9EA4D" w:rsidR="00A56A53" w:rsidRDefault="00982883">
      <w:pPr>
        <w:rPr>
          <w:sz w:val="20"/>
          <w:szCs w:val="20"/>
        </w:rPr>
      </w:pPr>
      <w:r w:rsidRPr="00C66FD2">
        <w:rPr>
          <w:b/>
          <w:bCs/>
          <w:sz w:val="20"/>
          <w:szCs w:val="20"/>
        </w:rPr>
        <w:lastRenderedPageBreak/>
        <w:t>PERSONA RESPONSABLE DE NUESTRO PROGRAMA DE VIGILANCIA MÉDICA:</w:t>
      </w:r>
      <w:r>
        <w:rPr>
          <w:sz w:val="20"/>
          <w:szCs w:val="20"/>
        </w:rPr>
        <w:t xml:space="preserve"> [</w:t>
      </w:r>
      <w:r w:rsidRPr="005A216B">
        <w:rPr>
          <w:color w:val="FF0000"/>
          <w:sz w:val="20"/>
          <w:szCs w:val="20"/>
        </w:rPr>
        <w:t>Escriba el nombre de la persona responsable y su cargo. Si el nivel de acción supera los 30 días al año para cualquier empleado, necesita el programa de vigilancia médica; de lo contrario, elimine esta línea].</w:t>
      </w:r>
    </w:p>
    <w:p w14:paraId="66B2F2A9" w14:textId="536FA054" w:rsidR="00A56A53" w:rsidRPr="005A216B" w:rsidRDefault="00982883" w:rsidP="00C66FD2">
      <w:pPr>
        <w:rPr>
          <w:color w:val="FF0000"/>
          <w:sz w:val="20"/>
          <w:szCs w:val="20"/>
        </w:rPr>
      </w:pPr>
      <w:r w:rsidRPr="00C66FD2">
        <w:rPr>
          <w:b/>
          <w:bCs/>
          <w:sz w:val="20"/>
          <w:szCs w:val="20"/>
        </w:rPr>
        <w:t>EL PROVEEDOR MÉDICO O LA CLÍNICA DE SALUD OCUPACIONAL QUE SE UTILIZA PARA LA REALIZACIÓN DE EXÁMENES MÉDICOS DE SILICA:</w:t>
      </w:r>
      <w:r>
        <w:rPr>
          <w:sz w:val="20"/>
          <w:szCs w:val="20"/>
        </w:rPr>
        <w:t xml:space="preserve"> </w:t>
      </w:r>
      <w:r w:rsidRPr="005A216B">
        <w:rPr>
          <w:color w:val="FF0000"/>
          <w:sz w:val="20"/>
          <w:szCs w:val="20"/>
        </w:rPr>
        <w:t>[Escriba el nombre del proveedor médico y su cargo o suprima esta línea si no procede].</w:t>
      </w:r>
    </w:p>
    <w:p w14:paraId="7A1428C3" w14:textId="77777777" w:rsidR="00A56A53" w:rsidRDefault="00982883">
      <w:pPr>
        <w:pStyle w:val="Heading1"/>
        <w:rPr>
          <w:rFonts w:ascii="Calibri" w:eastAsia="Calibri" w:hAnsi="Calibri" w:cs="Calibri"/>
          <w:b/>
          <w:sz w:val="28"/>
          <w:szCs w:val="28"/>
        </w:rPr>
      </w:pPr>
      <w:bookmarkStart w:id="7" w:name="_heading=h.gbxtqlyv8jjh" w:colFirst="0" w:colLast="0"/>
      <w:bookmarkEnd w:id="7"/>
      <w:r>
        <w:rPr>
          <w:rFonts w:ascii="Calibri" w:eastAsia="Calibri" w:hAnsi="Calibri" w:cs="Calibri"/>
          <w:b/>
          <w:sz w:val="28"/>
          <w:szCs w:val="28"/>
        </w:rPr>
        <w:t>CAMBIOS EN EL PROCESO</w:t>
      </w:r>
    </w:p>
    <w:p w14:paraId="726CCC34" w14:textId="77777777" w:rsidR="00A56A53" w:rsidRDefault="00982883">
      <w:pPr>
        <w:spacing w:after="0" w:line="240" w:lineRule="auto"/>
        <w:rPr>
          <w:b/>
          <w:sz w:val="20"/>
          <w:szCs w:val="20"/>
        </w:rPr>
      </w:pPr>
      <w:r>
        <w:rPr>
          <w:sz w:val="20"/>
          <w:szCs w:val="20"/>
        </w:rPr>
        <w:t>Se realizará un nuevo monitoreo del aire para cualquier cambio en el proceso, la producción, el equipo de control, el personal o las prácticas de trabajo que pueda esperarse razonablemente que dé lugar a una exposición nueva o adicional a la sílice cristalina respirable por encima del nivel de acción.</w:t>
      </w:r>
    </w:p>
    <w:p w14:paraId="52E2E166" w14:textId="77777777" w:rsidR="00A56A53" w:rsidRDefault="00A56A53">
      <w:pPr>
        <w:spacing w:after="0" w:line="240" w:lineRule="auto"/>
        <w:rPr>
          <w:b/>
        </w:rPr>
      </w:pPr>
    </w:p>
    <w:p w14:paraId="64EDDF4B" w14:textId="77777777" w:rsidR="00A56A53" w:rsidRDefault="00982883">
      <w:pPr>
        <w:spacing w:after="0" w:line="240" w:lineRule="auto"/>
        <w:rPr>
          <w:b/>
          <w:color w:val="FF0000"/>
          <w:sz w:val="20"/>
          <w:szCs w:val="20"/>
        </w:rPr>
      </w:pPr>
      <w:bookmarkStart w:id="8" w:name="_heading=h.w7cvb4opmr4c" w:colFirst="0" w:colLast="0"/>
      <w:bookmarkEnd w:id="8"/>
      <w:r>
        <w:rPr>
          <w:b/>
          <w:color w:val="366091"/>
          <w:sz w:val="28"/>
          <w:szCs w:val="28"/>
        </w:rPr>
        <w:t>ÁREAS REGULADAS</w:t>
      </w:r>
      <w:r>
        <w:rPr>
          <w:b/>
          <w:color w:val="FF0000"/>
          <w:sz w:val="20"/>
          <w:szCs w:val="20"/>
        </w:rPr>
        <w:t xml:space="preserve"> [INCLUIR EN EL PLAN SI ES NECESARIO]</w:t>
      </w:r>
    </w:p>
    <w:p w14:paraId="149C26E7" w14:textId="77777777" w:rsidR="00A56A53" w:rsidRDefault="00A56A53">
      <w:pPr>
        <w:spacing w:after="0" w:line="240" w:lineRule="auto"/>
        <w:rPr>
          <w:color w:val="FF0000"/>
          <w:sz w:val="20"/>
          <w:szCs w:val="20"/>
        </w:rPr>
      </w:pPr>
    </w:p>
    <w:p w14:paraId="458D198D" w14:textId="77777777" w:rsidR="00A56A53" w:rsidRDefault="00982883">
      <w:pPr>
        <w:spacing w:after="0" w:line="240" w:lineRule="auto"/>
        <w:rPr>
          <w:sz w:val="20"/>
          <w:szCs w:val="20"/>
        </w:rPr>
      </w:pPr>
      <w:r>
        <w:rPr>
          <w:sz w:val="20"/>
          <w:szCs w:val="20"/>
        </w:rPr>
        <w:t xml:space="preserve">Se han establecido áreas reguladas en las que la exposición de los empleados a concentraciones en el aire de sílice cristalina respirable puede o podría superar razonablemente el PEL (50 </w:t>
      </w:r>
      <w:proofErr w:type="spellStart"/>
      <w:r>
        <w:rPr>
          <w:sz w:val="20"/>
          <w:szCs w:val="20"/>
        </w:rPr>
        <w:t>ug</w:t>
      </w:r>
      <w:proofErr w:type="spellEnd"/>
      <w:r>
        <w:rPr>
          <w:sz w:val="20"/>
          <w:szCs w:val="20"/>
        </w:rPr>
        <w:t>/m3).</w:t>
      </w:r>
    </w:p>
    <w:p w14:paraId="511A0173" w14:textId="77777777" w:rsidR="00A56A53" w:rsidRDefault="00A56A53">
      <w:pPr>
        <w:spacing w:after="0" w:line="240" w:lineRule="auto"/>
        <w:rPr>
          <w:sz w:val="20"/>
          <w:szCs w:val="20"/>
        </w:rPr>
      </w:pPr>
    </w:p>
    <w:p w14:paraId="6DB680B3" w14:textId="77777777" w:rsidR="00A56A53" w:rsidRDefault="00982883">
      <w:pPr>
        <w:spacing w:after="0" w:line="240" w:lineRule="auto"/>
        <w:rPr>
          <w:sz w:val="20"/>
          <w:szCs w:val="20"/>
        </w:rPr>
      </w:pPr>
      <w:r>
        <w:rPr>
          <w:sz w:val="20"/>
          <w:szCs w:val="20"/>
        </w:rPr>
        <w:t xml:space="preserve">Los límites del área regulada estarán claramente marcados y aislados para minimizar la cantidad de empleados que entran en dicha área. Se publicarán señales en las entradas de las áreas reguladas.  Las señales deberán representar el </w:t>
      </w:r>
      <w:hyperlink r:id="rId27">
        <w:proofErr w:type="spellStart"/>
        <w:r w:rsidRPr="00FC53A2">
          <w:rPr>
            <w:color w:val="0000FF"/>
            <w:highlight w:val="white"/>
            <w:u w:val="single"/>
          </w:rPr>
          <w:t>Pictrograma</w:t>
        </w:r>
        <w:proofErr w:type="spellEnd"/>
        <w:r w:rsidRPr="00FC53A2">
          <w:rPr>
            <w:color w:val="0000FF"/>
            <w:highlight w:val="white"/>
            <w:u w:val="single"/>
          </w:rPr>
          <w:t xml:space="preserve"> de P</w:t>
        </w:r>
        <w:r w:rsidRPr="00FC53A2">
          <w:rPr>
            <w:color w:val="0000FF"/>
            <w:highlight w:val="white"/>
            <w:u w:val="single"/>
          </w:rPr>
          <w:t>e</w:t>
        </w:r>
        <w:r w:rsidRPr="00FC53A2">
          <w:rPr>
            <w:color w:val="0000FF"/>
            <w:highlight w:val="white"/>
            <w:u w:val="single"/>
          </w:rPr>
          <w:t>ligro para la Salud</w:t>
        </w:r>
      </w:hyperlink>
      <w:r>
        <w:rPr>
          <w:sz w:val="20"/>
          <w:szCs w:val="20"/>
          <w:highlight w:val="white"/>
        </w:rPr>
        <w:t xml:space="preserve"> </w:t>
      </w:r>
      <w:r>
        <w:rPr>
          <w:sz w:val="20"/>
          <w:szCs w:val="20"/>
        </w:rPr>
        <w:t>y contener el siguiente enunciado y advertencias:</w:t>
      </w:r>
    </w:p>
    <w:p w14:paraId="0D7450C3" w14:textId="77777777" w:rsidR="00A56A53" w:rsidRDefault="00A56A53">
      <w:pPr>
        <w:spacing w:after="0" w:line="240" w:lineRule="auto"/>
        <w:rPr>
          <w:sz w:val="20"/>
          <w:szCs w:val="20"/>
        </w:rPr>
      </w:pPr>
    </w:p>
    <w:p w14:paraId="424AF486" w14:textId="77777777" w:rsidR="00A56A53" w:rsidRDefault="00982883">
      <w:pPr>
        <w:shd w:val="clear" w:color="auto" w:fill="FFFFFF"/>
        <w:spacing w:after="0" w:line="240" w:lineRule="auto"/>
        <w:rPr>
          <w:color w:val="000000"/>
          <w:sz w:val="20"/>
          <w:szCs w:val="20"/>
        </w:rPr>
      </w:pPr>
      <w:r>
        <w:rPr>
          <w:color w:val="000000"/>
          <w:sz w:val="20"/>
          <w:szCs w:val="20"/>
        </w:rPr>
        <w:t>PELIGRO</w:t>
      </w:r>
      <w:r>
        <w:rPr>
          <w:noProof/>
        </w:rPr>
        <w:drawing>
          <wp:anchor distT="0" distB="0" distL="114300" distR="114300" simplePos="0" relativeHeight="251659264" behindDoc="0" locked="0" layoutInCell="1" hidden="0" allowOverlap="1" wp14:anchorId="686E28F9" wp14:editId="6526BF68">
            <wp:simplePos x="0" y="0"/>
            <wp:positionH relativeFrom="column">
              <wp:posOffset>3228975</wp:posOffset>
            </wp:positionH>
            <wp:positionV relativeFrom="paragraph">
              <wp:posOffset>125730</wp:posOffset>
            </wp:positionV>
            <wp:extent cx="3086100" cy="2075815"/>
            <wp:effectExtent l="0" t="0" r="0" b="0"/>
            <wp:wrapSquare wrapText="bothSides" distT="0" distB="0" distL="114300" distR="11430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086100" cy="2075815"/>
                    </a:xfrm>
                    <a:prstGeom prst="rect">
                      <a:avLst/>
                    </a:prstGeom>
                    <a:ln/>
                  </pic:spPr>
                </pic:pic>
              </a:graphicData>
            </a:graphic>
          </wp:anchor>
        </w:drawing>
      </w:r>
    </w:p>
    <w:p w14:paraId="50938E8C" w14:textId="77777777" w:rsidR="00A56A53" w:rsidRDefault="00982883">
      <w:pPr>
        <w:shd w:val="clear" w:color="auto" w:fill="FFFFFF"/>
        <w:spacing w:after="0" w:line="240" w:lineRule="auto"/>
        <w:rPr>
          <w:color w:val="000000"/>
          <w:sz w:val="20"/>
          <w:szCs w:val="20"/>
        </w:rPr>
      </w:pPr>
      <w:r>
        <w:rPr>
          <w:color w:val="000000"/>
          <w:sz w:val="20"/>
          <w:szCs w:val="20"/>
        </w:rPr>
        <w:t>SÍLICE CRISTALINA RESPIRABLE</w:t>
      </w:r>
    </w:p>
    <w:p w14:paraId="47D070D8" w14:textId="77777777" w:rsidR="00A56A53" w:rsidRDefault="00982883">
      <w:pPr>
        <w:shd w:val="clear" w:color="auto" w:fill="FFFFFF"/>
        <w:spacing w:after="0" w:line="240" w:lineRule="auto"/>
        <w:rPr>
          <w:color w:val="000000"/>
          <w:sz w:val="20"/>
          <w:szCs w:val="20"/>
        </w:rPr>
      </w:pPr>
      <w:r>
        <w:rPr>
          <w:color w:val="000000"/>
          <w:sz w:val="20"/>
          <w:szCs w:val="20"/>
        </w:rPr>
        <w:t xml:space="preserve">PROVOCA DAÑO PERMANENTE A LOS PULMONES QUE PODRÍA </w:t>
      </w:r>
      <w:r>
        <w:rPr>
          <w:color w:val="000000"/>
          <w:sz w:val="20"/>
          <w:szCs w:val="20"/>
        </w:rPr>
        <w:t>CAUSAR LA MUERTE</w:t>
      </w:r>
    </w:p>
    <w:p w14:paraId="2285DC19" w14:textId="77777777" w:rsidR="00A56A53" w:rsidRDefault="00982883">
      <w:pPr>
        <w:shd w:val="clear" w:color="auto" w:fill="FFFFFF"/>
        <w:spacing w:after="0" w:line="240" w:lineRule="auto"/>
        <w:rPr>
          <w:color w:val="000000"/>
          <w:sz w:val="20"/>
          <w:szCs w:val="20"/>
        </w:rPr>
      </w:pPr>
      <w:r>
        <w:rPr>
          <w:color w:val="000000"/>
          <w:sz w:val="20"/>
          <w:szCs w:val="20"/>
        </w:rPr>
        <w:t>PUEDE PROVOCAR CÁNCER</w:t>
      </w:r>
    </w:p>
    <w:p w14:paraId="04596575" w14:textId="77777777" w:rsidR="00A56A53" w:rsidRDefault="00982883">
      <w:pPr>
        <w:shd w:val="clear" w:color="auto" w:fill="FFFFFF"/>
        <w:spacing w:after="0" w:line="240" w:lineRule="auto"/>
        <w:rPr>
          <w:color w:val="000000"/>
          <w:sz w:val="20"/>
          <w:szCs w:val="20"/>
        </w:rPr>
      </w:pPr>
      <w:r>
        <w:rPr>
          <w:color w:val="000000"/>
          <w:sz w:val="20"/>
          <w:szCs w:val="20"/>
        </w:rPr>
        <w:t>USAR PROTECCIÓN RESPIRATORIA EN ESTA ÁREA</w:t>
      </w:r>
    </w:p>
    <w:p w14:paraId="7495D9B8" w14:textId="77777777" w:rsidR="00A56A53" w:rsidRDefault="00982883">
      <w:pPr>
        <w:shd w:val="clear" w:color="auto" w:fill="FFFFFF"/>
        <w:spacing w:line="240" w:lineRule="auto"/>
        <w:rPr>
          <w:color w:val="000000"/>
          <w:sz w:val="20"/>
          <w:szCs w:val="20"/>
        </w:rPr>
      </w:pPr>
      <w:r>
        <w:rPr>
          <w:color w:val="000000"/>
          <w:sz w:val="20"/>
          <w:szCs w:val="20"/>
        </w:rPr>
        <w:t>SÓLO PERSONAL AUTORIZADO</w:t>
      </w:r>
    </w:p>
    <w:p w14:paraId="33CE6C18" w14:textId="77777777" w:rsidR="00A56A53" w:rsidRDefault="00982883">
      <w:pPr>
        <w:shd w:val="clear" w:color="auto" w:fill="FFFFFF"/>
        <w:spacing w:after="0" w:line="240" w:lineRule="auto"/>
        <w:rPr>
          <w:sz w:val="20"/>
          <w:szCs w:val="20"/>
        </w:rPr>
      </w:pPr>
      <w:r>
        <w:rPr>
          <w:sz w:val="20"/>
          <w:szCs w:val="20"/>
        </w:rPr>
        <w:t>PELIGRO</w:t>
      </w:r>
    </w:p>
    <w:p w14:paraId="11159F20" w14:textId="77777777" w:rsidR="00A56A53" w:rsidRDefault="00982883">
      <w:pPr>
        <w:shd w:val="clear" w:color="auto" w:fill="FFFFFF"/>
        <w:spacing w:after="0" w:line="240" w:lineRule="auto"/>
        <w:rPr>
          <w:sz w:val="20"/>
          <w:szCs w:val="20"/>
        </w:rPr>
      </w:pPr>
      <w:r>
        <w:rPr>
          <w:sz w:val="20"/>
          <w:szCs w:val="20"/>
        </w:rPr>
        <w:t xml:space="preserve">SÍLICE CRISTALINA RESPIRABLE </w:t>
      </w:r>
    </w:p>
    <w:p w14:paraId="05865044" w14:textId="77777777" w:rsidR="00A56A53" w:rsidRDefault="00982883">
      <w:pPr>
        <w:shd w:val="clear" w:color="auto" w:fill="FFFFFF"/>
        <w:spacing w:after="0" w:line="240" w:lineRule="auto"/>
        <w:rPr>
          <w:sz w:val="20"/>
          <w:szCs w:val="20"/>
        </w:rPr>
      </w:pPr>
      <w:bookmarkStart w:id="9" w:name="_heading=h.p9pc4qxwxpxi" w:colFirst="0" w:colLast="0"/>
      <w:bookmarkEnd w:id="9"/>
      <w:r>
        <w:rPr>
          <w:sz w:val="20"/>
          <w:szCs w:val="20"/>
        </w:rPr>
        <w:t xml:space="preserve">PROVOCA DAÑO PERMANENTE A LOS PULMONES QUE PODRÍA CAUSAR LA MUERTE </w:t>
      </w:r>
    </w:p>
    <w:p w14:paraId="0CC1F8AE" w14:textId="77777777" w:rsidR="00A56A53" w:rsidRDefault="00982883">
      <w:pPr>
        <w:shd w:val="clear" w:color="auto" w:fill="FFFFFF"/>
        <w:spacing w:after="0" w:line="240" w:lineRule="auto"/>
        <w:rPr>
          <w:sz w:val="20"/>
          <w:szCs w:val="20"/>
        </w:rPr>
      </w:pPr>
      <w:r>
        <w:rPr>
          <w:sz w:val="20"/>
          <w:szCs w:val="20"/>
        </w:rPr>
        <w:t xml:space="preserve">PUEDE PROVOCAR CÁNCER </w:t>
      </w:r>
    </w:p>
    <w:p w14:paraId="086DD2A0" w14:textId="77777777" w:rsidR="00A56A53" w:rsidRDefault="00982883">
      <w:pPr>
        <w:shd w:val="clear" w:color="auto" w:fill="FFFFFF"/>
        <w:spacing w:after="0" w:line="240" w:lineRule="auto"/>
        <w:rPr>
          <w:sz w:val="20"/>
          <w:szCs w:val="20"/>
        </w:rPr>
      </w:pPr>
      <w:r>
        <w:rPr>
          <w:sz w:val="20"/>
          <w:szCs w:val="20"/>
        </w:rPr>
        <w:t xml:space="preserve">USAR PROTECCIÓN RESPIRATORIA EN ESTA ÁREA </w:t>
      </w:r>
    </w:p>
    <w:p w14:paraId="78360C6D" w14:textId="77777777" w:rsidR="00A56A53" w:rsidRDefault="00982883">
      <w:pPr>
        <w:shd w:val="clear" w:color="auto" w:fill="FFFFFF"/>
        <w:spacing w:after="0" w:line="240" w:lineRule="auto"/>
        <w:rPr>
          <w:sz w:val="20"/>
          <w:szCs w:val="20"/>
        </w:rPr>
      </w:pPr>
      <w:r>
        <w:rPr>
          <w:sz w:val="20"/>
          <w:szCs w:val="20"/>
        </w:rPr>
        <w:t>SOLO PERSONAL AUTORIZADO</w:t>
      </w:r>
    </w:p>
    <w:p w14:paraId="4C87BCAA" w14:textId="77777777" w:rsidR="00A56A53" w:rsidRDefault="00A56A53">
      <w:pPr>
        <w:shd w:val="clear" w:color="auto" w:fill="FFFFFF"/>
        <w:spacing w:after="0" w:line="240" w:lineRule="auto"/>
        <w:rPr>
          <w:color w:val="000000"/>
          <w:sz w:val="20"/>
          <w:szCs w:val="20"/>
        </w:rPr>
      </w:pPr>
    </w:p>
    <w:p w14:paraId="0E5DA465" w14:textId="77777777" w:rsidR="00A56A53" w:rsidRDefault="00982883">
      <w:pPr>
        <w:shd w:val="clear" w:color="auto" w:fill="FFFFFF"/>
        <w:spacing w:line="240" w:lineRule="auto"/>
        <w:rPr>
          <w:color w:val="000000"/>
          <w:sz w:val="20"/>
          <w:szCs w:val="20"/>
        </w:rPr>
      </w:pPr>
      <w:r>
        <w:rPr>
          <w:color w:val="000000"/>
          <w:sz w:val="20"/>
          <w:szCs w:val="20"/>
        </w:rPr>
        <w:t>Se publicarán carteles en otros idiomas que sean comprensibles para nuestros empleados, según corresponda.</w:t>
      </w:r>
    </w:p>
    <w:p w14:paraId="397879FA" w14:textId="77777777" w:rsidR="00A56A53" w:rsidRDefault="00982883">
      <w:pPr>
        <w:spacing w:after="0" w:line="240" w:lineRule="auto"/>
        <w:rPr>
          <w:sz w:val="20"/>
          <w:szCs w:val="20"/>
        </w:rPr>
      </w:pPr>
      <w:r>
        <w:rPr>
          <w:sz w:val="20"/>
          <w:szCs w:val="20"/>
        </w:rPr>
        <w:t>El acceso al área regulada estará limitado a:</w:t>
      </w:r>
    </w:p>
    <w:p w14:paraId="5DEC4A01" w14:textId="77777777" w:rsidR="00A56A53" w:rsidRDefault="0098288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Personas autorizadas por el empleador que necesiten trabajar allí</w:t>
      </w:r>
    </w:p>
    <w:p w14:paraId="4CDFEE91" w14:textId="77777777" w:rsidR="00A56A53" w:rsidRDefault="0098288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Personas (como representantes sindicales) que estén pendientes del monitoreo del aire</w:t>
      </w:r>
    </w:p>
    <w:p w14:paraId="45D00139" w14:textId="77777777" w:rsidR="00A56A53" w:rsidRDefault="0098288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Personas autorizadas por OSHA</w:t>
      </w:r>
    </w:p>
    <w:p w14:paraId="57CBCBA9" w14:textId="77777777" w:rsidR="00A56A53" w:rsidRDefault="00982883">
      <w:pPr>
        <w:spacing w:after="0" w:line="240" w:lineRule="auto"/>
        <w:rPr>
          <w:sz w:val="20"/>
          <w:szCs w:val="20"/>
        </w:rPr>
      </w:pPr>
      <w:r>
        <w:rPr>
          <w:sz w:val="20"/>
          <w:szCs w:val="20"/>
        </w:rPr>
        <w:br/>
        <w:t xml:space="preserve">Se proporcionará protección respiratoria adecuada a cualquier persona que entre en las áreas reguladas y se exigirá a estas </w:t>
      </w:r>
      <w:r>
        <w:rPr>
          <w:sz w:val="20"/>
          <w:szCs w:val="20"/>
        </w:rPr>
        <w:t>personas que utilicen la protección respiratoria en las áreas reguladas.</w:t>
      </w:r>
    </w:p>
    <w:p w14:paraId="4050F813" w14:textId="77777777" w:rsidR="00A56A53" w:rsidRDefault="00A56A53">
      <w:pPr>
        <w:spacing w:after="0" w:line="240" w:lineRule="auto"/>
        <w:rPr>
          <w:sz w:val="20"/>
          <w:szCs w:val="20"/>
        </w:rPr>
      </w:pPr>
    </w:p>
    <w:p w14:paraId="681B5ECD" w14:textId="4AC36416" w:rsidR="00C66FD2" w:rsidRDefault="00C66FD2">
      <w:pPr>
        <w:keepNext/>
        <w:keepLines/>
        <w:spacing w:before="240" w:after="0"/>
        <w:rPr>
          <w:b/>
          <w:color w:val="366091"/>
          <w:sz w:val="28"/>
          <w:szCs w:val="28"/>
        </w:rPr>
      </w:pPr>
    </w:p>
    <w:p w14:paraId="37593F29" w14:textId="77777777" w:rsidR="00BB6D00" w:rsidRDefault="00BB6D00" w:rsidP="00BB6D00">
      <w:pPr>
        <w:keepNext/>
        <w:keepLines/>
        <w:adjustRightInd w:val="0"/>
        <w:spacing w:before="240" w:after="0"/>
        <w:contextualSpacing/>
        <w:rPr>
          <w:b/>
          <w:color w:val="366091"/>
          <w:sz w:val="28"/>
          <w:szCs w:val="28"/>
        </w:rPr>
      </w:pPr>
    </w:p>
    <w:p w14:paraId="1BA682FD" w14:textId="77777777" w:rsidR="00BB6D00" w:rsidRDefault="00BB6D00" w:rsidP="00BB6D00">
      <w:pPr>
        <w:keepNext/>
        <w:keepLines/>
        <w:adjustRightInd w:val="0"/>
        <w:spacing w:before="240" w:after="0"/>
        <w:contextualSpacing/>
        <w:rPr>
          <w:b/>
          <w:color w:val="366091"/>
          <w:sz w:val="28"/>
          <w:szCs w:val="28"/>
        </w:rPr>
      </w:pPr>
    </w:p>
    <w:p w14:paraId="7D49B708" w14:textId="2645470C" w:rsidR="00A56A53" w:rsidRDefault="00982883" w:rsidP="00C66FD2">
      <w:pPr>
        <w:keepNext/>
        <w:keepLines/>
        <w:spacing w:before="60" w:after="0"/>
        <w:rPr>
          <w:b/>
          <w:color w:val="366091"/>
          <w:sz w:val="28"/>
          <w:szCs w:val="28"/>
          <w:vertAlign w:val="subscript"/>
        </w:rPr>
      </w:pPr>
      <w:r>
        <w:rPr>
          <w:b/>
          <w:color w:val="366091"/>
          <w:sz w:val="28"/>
          <w:szCs w:val="28"/>
        </w:rPr>
        <w:t>PRESENTACIÓN DE INFORMES SOBRE EL USO DE CARCINÓGENOS</w:t>
      </w:r>
    </w:p>
    <w:p w14:paraId="0FFFAEB6" w14:textId="79C5DFFE" w:rsidR="00A56A53" w:rsidRDefault="00982883">
      <w:pPr>
        <w:spacing w:after="0" w:line="240" w:lineRule="auto"/>
        <w:rPr>
          <w:sz w:val="20"/>
          <w:szCs w:val="20"/>
        </w:rPr>
      </w:pPr>
      <w:r>
        <w:rPr>
          <w:sz w:val="20"/>
          <w:szCs w:val="20"/>
        </w:rPr>
        <w:t xml:space="preserve">Debido a que el polvo de sílice es un carcinógeno regulado, </w:t>
      </w:r>
      <w:hyperlink r:id="rId29" w:history="1">
        <w:r w:rsidRPr="008B17D9">
          <w:rPr>
            <w:rStyle w:val="Hyperlink"/>
            <w:color w:val="0000FF"/>
            <w:sz w:val="20"/>
            <w:szCs w:val="20"/>
          </w:rPr>
          <w:t>informamos</w:t>
        </w:r>
        <w:r w:rsidRPr="008B17D9">
          <w:rPr>
            <w:rStyle w:val="Hyperlink"/>
            <w:sz w:val="20"/>
            <w:szCs w:val="20"/>
          </w:rPr>
          <w:t xml:space="preserve"> de nuest</w:t>
        </w:r>
        <w:r w:rsidRPr="008B17D9">
          <w:rPr>
            <w:rStyle w:val="Hyperlink"/>
            <w:sz w:val="20"/>
            <w:szCs w:val="20"/>
          </w:rPr>
          <w:t>r</w:t>
        </w:r>
        <w:r w:rsidRPr="008B17D9">
          <w:rPr>
            <w:rStyle w:val="Hyperlink"/>
            <w:sz w:val="20"/>
            <w:szCs w:val="20"/>
          </w:rPr>
          <w:t>o uso de sílice cristalina a Cal/OSHA</w:t>
        </w:r>
      </w:hyperlink>
      <w:r>
        <w:rPr>
          <w:sz w:val="20"/>
          <w:szCs w:val="20"/>
        </w:rPr>
        <w:t xml:space="preserve"> y tomamos otras medidas relativas a los lugares de trabajo temporales, las condiciones de emergencia y la publicación de avisos para los empleados, de acuerdo con l</w:t>
      </w:r>
      <w:r w:rsidR="00DA2A4A">
        <w:rPr>
          <w:sz w:val="20"/>
          <w:szCs w:val="20"/>
        </w:rPr>
        <w:t xml:space="preserve">a </w:t>
      </w:r>
      <w:hyperlink r:id="rId30" w:anchor=":~:text=5203.%20Carcinogen%20Report%20of%20Use%20Requirements.">
        <w:r>
          <w:rPr>
            <w:color w:val="0000FF"/>
            <w:sz w:val="20"/>
            <w:szCs w:val="20"/>
            <w:u w:val="single"/>
          </w:rPr>
          <w:t>Sección 5203 R</w:t>
        </w:r>
        <w:r>
          <w:rPr>
            <w:color w:val="0000FF"/>
            <w:sz w:val="20"/>
            <w:szCs w:val="20"/>
            <w:u w:val="single"/>
          </w:rPr>
          <w:t>e</w:t>
        </w:r>
        <w:r>
          <w:rPr>
            <w:color w:val="0000FF"/>
            <w:sz w:val="20"/>
            <w:szCs w:val="20"/>
            <w:u w:val="single"/>
          </w:rPr>
          <w:t>quisitos de Presentación de Informe sobre el Uso de Carcinógenos de Cal/OSHA.</w:t>
        </w:r>
      </w:hyperlink>
      <w:r>
        <w:rPr>
          <w:sz w:val="20"/>
          <w:szCs w:val="20"/>
        </w:rPr>
        <w:t xml:space="preserve">  </w:t>
      </w:r>
    </w:p>
    <w:p w14:paraId="5EDE38E2" w14:textId="77777777" w:rsidR="00A56A53" w:rsidRDefault="00A56A53">
      <w:pPr>
        <w:spacing w:after="0" w:line="240" w:lineRule="auto"/>
        <w:rPr>
          <w:sz w:val="20"/>
          <w:szCs w:val="20"/>
        </w:rPr>
      </w:pPr>
    </w:p>
    <w:p w14:paraId="3FEE6DA9" w14:textId="0D2BAE5E" w:rsidR="00A56A53" w:rsidRDefault="00982883">
      <w:pPr>
        <w:spacing w:after="0" w:line="240" w:lineRule="auto"/>
        <w:rPr>
          <w:sz w:val="20"/>
          <w:szCs w:val="20"/>
        </w:rPr>
      </w:pPr>
      <w:r>
        <w:rPr>
          <w:sz w:val="20"/>
          <w:szCs w:val="20"/>
        </w:rPr>
        <w:t xml:space="preserve">Para cualquier pregunta relativa a la presentación de informes sobre carcinógenos, póngase en contacto con el </w:t>
      </w:r>
      <w:hyperlink r:id="rId31">
        <w:r>
          <w:rPr>
            <w:color w:val="0000FF"/>
            <w:sz w:val="20"/>
            <w:szCs w:val="20"/>
            <w:u w:val="single"/>
          </w:rPr>
          <w:t>Servicio</w:t>
        </w:r>
        <w:r>
          <w:rPr>
            <w:color w:val="0000FF"/>
            <w:sz w:val="20"/>
            <w:szCs w:val="20"/>
            <w:u w:val="single"/>
          </w:rPr>
          <w:t xml:space="preserve"> </w:t>
        </w:r>
        <w:r>
          <w:rPr>
            <w:color w:val="0000FF"/>
            <w:sz w:val="20"/>
            <w:szCs w:val="20"/>
            <w:u w:val="single"/>
          </w:rPr>
          <w:t>de Consulta de Cal/OSHA</w:t>
        </w:r>
      </w:hyperlink>
      <w:r w:rsidR="00DA2A4A">
        <w:rPr>
          <w:sz w:val="20"/>
          <w:szCs w:val="20"/>
        </w:rPr>
        <w:t>.</w:t>
      </w:r>
    </w:p>
    <w:p w14:paraId="42E8C508" w14:textId="77777777" w:rsidR="00DA2A4A" w:rsidRDefault="00DA2A4A">
      <w:pPr>
        <w:spacing w:after="0" w:line="240" w:lineRule="auto"/>
        <w:rPr>
          <w:sz w:val="20"/>
          <w:szCs w:val="20"/>
        </w:rPr>
      </w:pPr>
    </w:p>
    <w:p w14:paraId="38F1C2B6" w14:textId="77777777" w:rsidR="00A56A53" w:rsidRDefault="00982883">
      <w:pPr>
        <w:spacing w:after="0" w:line="240" w:lineRule="auto"/>
        <w:rPr>
          <w:sz w:val="20"/>
          <w:szCs w:val="20"/>
        </w:rPr>
      </w:pPr>
      <w:r>
        <w:rPr>
          <w:sz w:val="20"/>
          <w:szCs w:val="20"/>
        </w:rPr>
        <w:t>OBSERVACIÓN: la ejecución de Cal/OSHA dará prioridad a las inspecciones de empleadores que no hayan presentado informes del uso de sílice cristalina respirable conforme a la sección 5203.</w:t>
      </w:r>
    </w:p>
    <w:p w14:paraId="2DC7A38C" w14:textId="77777777" w:rsidR="00A56A53" w:rsidRDefault="00982883">
      <w:pPr>
        <w:pStyle w:val="Heading1"/>
        <w:rPr>
          <w:rFonts w:ascii="Calibri" w:eastAsia="Calibri" w:hAnsi="Calibri" w:cs="Calibri"/>
          <w:b/>
          <w:sz w:val="28"/>
          <w:szCs w:val="28"/>
        </w:rPr>
      </w:pPr>
      <w:bookmarkStart w:id="10" w:name="_heading=h.e01rfrkaozry" w:colFirst="0" w:colLast="0"/>
      <w:bookmarkEnd w:id="10"/>
      <w:r>
        <w:rPr>
          <w:rFonts w:ascii="Calibri" w:eastAsia="Calibri" w:hAnsi="Calibri" w:cs="Calibri"/>
          <w:b/>
          <w:sz w:val="28"/>
          <w:szCs w:val="28"/>
        </w:rPr>
        <w:t>CONTROLES DE INGENIERÍA Y PRÁCTICAS LABORALES</w:t>
      </w:r>
    </w:p>
    <w:p w14:paraId="5EDA0D1F" w14:textId="77777777" w:rsidR="00A56A53" w:rsidRDefault="00982883">
      <w:pPr>
        <w:spacing w:after="0" w:line="240" w:lineRule="auto"/>
        <w:rPr>
          <w:color w:val="000000"/>
          <w:sz w:val="20"/>
          <w:szCs w:val="20"/>
          <w:highlight w:val="white"/>
        </w:rPr>
      </w:pPr>
      <w:r>
        <w:rPr>
          <w:color w:val="000000"/>
          <w:sz w:val="20"/>
          <w:szCs w:val="20"/>
          <w:highlight w:val="white"/>
        </w:rPr>
        <w:t xml:space="preserve">Se utilizarán controles de ingeniería y prácticas de trabajo para reducir y mantener la exposición de los empleados a la sílice cristalina respirable a o por debajo del PEL (50 </w:t>
      </w:r>
      <w:proofErr w:type="spellStart"/>
      <w:r>
        <w:rPr>
          <w:color w:val="000000"/>
          <w:sz w:val="20"/>
          <w:szCs w:val="20"/>
          <w:highlight w:val="white"/>
        </w:rPr>
        <w:t>ug</w:t>
      </w:r>
      <w:proofErr w:type="spellEnd"/>
      <w:r>
        <w:rPr>
          <w:color w:val="000000"/>
          <w:sz w:val="20"/>
          <w:szCs w:val="20"/>
          <w:highlight w:val="white"/>
        </w:rPr>
        <w:t>/m3), , a menos que se pueda demostrar que dichos controles no son factibles. Siempre que los controles técnicos y prácticos viables no sean suficientes para reducir la exposición de los empleados al PEL o inferior, estos controles se utilizarán, no obstante, para reducir las exposiciones tanto como sea posible y los controles se complementarán con el uso de protección respiratoria.</w:t>
      </w:r>
    </w:p>
    <w:p w14:paraId="6E36413D" w14:textId="77777777" w:rsidR="00A56A53" w:rsidRDefault="00A56A53">
      <w:pPr>
        <w:spacing w:after="0" w:line="240" w:lineRule="auto"/>
        <w:rPr>
          <w:sz w:val="20"/>
          <w:szCs w:val="20"/>
        </w:rPr>
      </w:pPr>
    </w:p>
    <w:p w14:paraId="3271BF57" w14:textId="77777777" w:rsidR="00A56A53" w:rsidRDefault="00982883">
      <w:pPr>
        <w:spacing w:after="0" w:line="240" w:lineRule="auto"/>
        <w:rPr>
          <w:sz w:val="20"/>
          <w:szCs w:val="20"/>
        </w:rPr>
      </w:pPr>
      <w:r>
        <w:rPr>
          <w:sz w:val="20"/>
          <w:szCs w:val="20"/>
        </w:rPr>
        <w:t xml:space="preserve">Todos los sistemas de reducción de polvo se instalan, operan y mantienen de acuerdo con las instrucciones del fabricante (en la medida en que existan), y su funcionamiento es supervisado por los empleados y supervisores para comprobar su correcto funcionamiento durante todo el turno de trabajo. Los sistemas locales de ventilación por extracción se comprueban anualmente, y el polvo y los materiales de desecho recogidos en los filtros u otros mecanismos de recogida se eliminan adecuadamente para no exponer a </w:t>
      </w:r>
      <w:r>
        <w:rPr>
          <w:sz w:val="20"/>
          <w:szCs w:val="20"/>
        </w:rPr>
        <w:t>los trabajadores al polvo de sílice.</w:t>
      </w:r>
    </w:p>
    <w:p w14:paraId="50C641F3" w14:textId="77777777" w:rsidR="00A56A53" w:rsidRDefault="00A56A53">
      <w:pPr>
        <w:spacing w:after="0" w:line="240" w:lineRule="auto"/>
        <w:rPr>
          <w:sz w:val="20"/>
          <w:szCs w:val="20"/>
        </w:rPr>
      </w:pPr>
    </w:p>
    <w:p w14:paraId="60DCDCD8" w14:textId="77777777" w:rsidR="00A56A53" w:rsidRDefault="00A56A53">
      <w:pPr>
        <w:spacing w:after="0" w:line="240" w:lineRule="auto"/>
        <w:rPr>
          <w:sz w:val="20"/>
          <w:szCs w:val="20"/>
        </w:rPr>
      </w:pPr>
    </w:p>
    <w:p w14:paraId="141134F2" w14:textId="77777777" w:rsidR="00A56A53" w:rsidRDefault="00982883">
      <w:pPr>
        <w:rPr>
          <w:b/>
        </w:rPr>
      </w:pPr>
      <w:bookmarkStart w:id="11" w:name="_heading=h.x9rf9546tpyr" w:colFirst="0" w:colLast="0"/>
      <w:bookmarkEnd w:id="11"/>
      <w:r>
        <w:rPr>
          <w:b/>
          <w:color w:val="366091"/>
          <w:sz w:val="28"/>
          <w:szCs w:val="28"/>
        </w:rPr>
        <w:t xml:space="preserve">PROTECCIÓN RESPIRATORIA </w:t>
      </w:r>
    </w:p>
    <w:p w14:paraId="7328DFA8" w14:textId="77777777" w:rsidR="00A56A53" w:rsidRDefault="00982883">
      <w:pPr>
        <w:rPr>
          <w:b/>
        </w:rPr>
      </w:pPr>
      <w:r>
        <w:rPr>
          <w:color w:val="FF0000"/>
        </w:rPr>
        <w:t>[</w:t>
      </w:r>
      <w:r>
        <w:rPr>
          <w:color w:val="FF0000"/>
          <w:sz w:val="20"/>
          <w:szCs w:val="20"/>
        </w:rPr>
        <w:t>ASEGÚRESE DE CONTAR CON UN PLAN DE RESPIRADORES SI LOS SUMINISTRA]</w:t>
      </w:r>
    </w:p>
    <w:p w14:paraId="021935A2" w14:textId="77777777" w:rsidR="00A56A53" w:rsidRDefault="00982883">
      <w:pPr>
        <w:spacing w:after="0" w:line="240" w:lineRule="auto"/>
        <w:rPr>
          <w:sz w:val="20"/>
          <w:szCs w:val="20"/>
        </w:rPr>
      </w:pPr>
      <w:r>
        <w:rPr>
          <w:sz w:val="20"/>
          <w:szCs w:val="20"/>
        </w:rPr>
        <w:t xml:space="preserve">Se proporcionará protección respiratoria adecuada a todos los empleados con exposiciones superiores al PEL de Cal/OSHA para la sílice cristalina respirable. Esto incluye: </w:t>
      </w:r>
    </w:p>
    <w:p w14:paraId="1C2B363C" w14:textId="77777777" w:rsidR="00A56A53" w:rsidRDefault="00982883">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El tiempo intermedio mientras se aplican los controles mejorados de ingeniería y prácticas laborales</w:t>
      </w:r>
    </w:p>
    <w:p w14:paraId="40CC5FFC" w14:textId="77777777" w:rsidR="00A56A53" w:rsidRDefault="00982883">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Durante las tareas, como la reparación y el mantenimiento, en las que no son viables los controles de ingeniería o los controles de las prácticas laborales</w:t>
      </w:r>
    </w:p>
    <w:p w14:paraId="7B8B1C43" w14:textId="77777777" w:rsidR="00A56A53" w:rsidRDefault="00982883">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Si todos los controles viables no son suficientes para reducir la exposición por debajo del PEL</w:t>
      </w:r>
    </w:p>
    <w:p w14:paraId="22C82EC0" w14:textId="77777777" w:rsidR="00A56A53" w:rsidRDefault="00982883">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En áreas reguladas</w:t>
      </w:r>
    </w:p>
    <w:p w14:paraId="74B651B1" w14:textId="77777777" w:rsidR="00A56A53" w:rsidRDefault="00A56A53">
      <w:pPr>
        <w:pBdr>
          <w:top w:val="nil"/>
          <w:left w:val="nil"/>
          <w:bottom w:val="nil"/>
          <w:right w:val="nil"/>
          <w:between w:val="nil"/>
        </w:pBdr>
        <w:spacing w:after="0" w:line="240" w:lineRule="auto"/>
        <w:ind w:left="720"/>
        <w:rPr>
          <w:color w:val="000000"/>
          <w:sz w:val="20"/>
          <w:szCs w:val="20"/>
        </w:rPr>
      </w:pPr>
    </w:p>
    <w:p w14:paraId="1168DA41" w14:textId="77777777" w:rsidR="00A56A53" w:rsidRDefault="00982883">
      <w:pPr>
        <w:spacing w:after="0" w:line="240" w:lineRule="auto"/>
        <w:rPr>
          <w:sz w:val="20"/>
          <w:szCs w:val="20"/>
        </w:rPr>
      </w:pPr>
      <w:r>
        <w:rPr>
          <w:sz w:val="20"/>
          <w:szCs w:val="20"/>
        </w:rPr>
        <w:t xml:space="preserve">Si se requiere el uso de respiradores, se implementará un programa de protección respiratoria de conformidad con el </w:t>
      </w:r>
      <w:hyperlink r:id="rId32">
        <w:r>
          <w:rPr>
            <w:color w:val="0000FF"/>
            <w:sz w:val="20"/>
            <w:szCs w:val="20"/>
            <w:u w:val="single"/>
          </w:rPr>
          <w:t>T8CCR5144</w:t>
        </w:r>
      </w:hyperlink>
      <w:r>
        <w:rPr>
          <w:sz w:val="20"/>
          <w:szCs w:val="20"/>
        </w:rPr>
        <w:t xml:space="preserve"> del Código de Regulaciones de California.  Puede consultar nuestro programa de protección respiratoria solicitándolo a </w:t>
      </w:r>
      <w:r w:rsidRPr="00613E40">
        <w:rPr>
          <w:color w:val="FF0000"/>
          <w:sz w:val="20"/>
          <w:szCs w:val="20"/>
        </w:rPr>
        <w:t>[indique el nombre y el cargo de la persona]</w:t>
      </w:r>
      <w:r>
        <w:rPr>
          <w:sz w:val="20"/>
          <w:szCs w:val="20"/>
        </w:rPr>
        <w:t>.</w:t>
      </w:r>
    </w:p>
    <w:p w14:paraId="7E89B944" w14:textId="77777777" w:rsidR="00A56A53" w:rsidRDefault="00982883">
      <w:pPr>
        <w:pStyle w:val="Heading1"/>
        <w:rPr>
          <w:rFonts w:ascii="Calibri" w:eastAsia="Calibri" w:hAnsi="Calibri" w:cs="Calibri"/>
          <w:b/>
          <w:sz w:val="28"/>
          <w:szCs w:val="28"/>
        </w:rPr>
      </w:pPr>
      <w:bookmarkStart w:id="12" w:name="_heading=h.ffi6mvu3rme9" w:colFirst="0" w:colLast="0"/>
      <w:bookmarkEnd w:id="12"/>
      <w:r>
        <w:rPr>
          <w:rFonts w:ascii="Calibri" w:eastAsia="Calibri" w:hAnsi="Calibri" w:cs="Calibri"/>
          <w:b/>
          <w:sz w:val="28"/>
          <w:szCs w:val="28"/>
        </w:rPr>
        <w:t>ORDEN Y LIMPIEZA</w:t>
      </w:r>
    </w:p>
    <w:p w14:paraId="049554C0" w14:textId="1D44F58C" w:rsidR="00A56A53" w:rsidRDefault="00982883">
      <w:pPr>
        <w:spacing w:after="0" w:line="240" w:lineRule="auto"/>
        <w:rPr>
          <w:color w:val="FF0000"/>
          <w:sz w:val="20"/>
          <w:szCs w:val="20"/>
          <w:highlight w:val="white"/>
        </w:rPr>
      </w:pPr>
      <w:r>
        <w:rPr>
          <w:color w:val="000000"/>
          <w:sz w:val="20"/>
          <w:szCs w:val="20"/>
          <w:highlight w:val="white"/>
        </w:rPr>
        <w:t xml:space="preserve">Las prácticas de orden y limpieza son fundamentales para reducir la exposición al RCA, y se describen en la </w:t>
      </w:r>
      <w:hyperlink w:anchor="_Tabla_1:_Tareas">
        <w:r w:rsidRPr="00613E40">
          <w:rPr>
            <w:color w:val="0000FF"/>
            <w:highlight w:val="white"/>
            <w:u w:val="single"/>
          </w:rPr>
          <w:t>Tab</w:t>
        </w:r>
        <w:r w:rsidRPr="00613E40">
          <w:rPr>
            <w:color w:val="0000FF"/>
            <w:highlight w:val="white"/>
            <w:u w:val="single"/>
          </w:rPr>
          <w:t>l</w:t>
        </w:r>
        <w:r w:rsidRPr="00613E40">
          <w:rPr>
            <w:color w:val="0000FF"/>
            <w:highlight w:val="white"/>
            <w:u w:val="single"/>
          </w:rPr>
          <w:t>a 1</w:t>
        </w:r>
      </w:hyperlink>
      <w:r>
        <w:rPr>
          <w:highlight w:val="white"/>
        </w:rPr>
        <w:t>.</w:t>
      </w:r>
      <w:r>
        <w:rPr>
          <w:color w:val="000000"/>
          <w:sz w:val="20"/>
          <w:szCs w:val="20"/>
          <w:highlight w:val="white"/>
        </w:rPr>
        <w:t xml:space="preserve"> anterior. Nuestras prácticas de limpieza no incluirán el barrido en seco ni el cepillado en seco. Asimismo, </w:t>
      </w:r>
      <w:bookmarkStart w:id="13" w:name="bookmark=id.oli0iwj1iv22" w:colFirst="0" w:colLast="0"/>
      <w:bookmarkStart w:id="14" w:name="bookmark=id.lq3u7td1i36n" w:colFirst="0" w:colLast="0"/>
      <w:bookmarkStart w:id="15" w:name="bookmark=id.ncy561l6qycm" w:colFirst="0" w:colLast="0"/>
      <w:bookmarkStart w:id="16" w:name="bookmark=id.em80q4g8zgll" w:colFirst="0" w:colLast="0"/>
      <w:bookmarkStart w:id="17" w:name="bookmark=id.xz5xfe6vbljv" w:colFirst="0" w:colLast="0"/>
      <w:bookmarkEnd w:id="13"/>
      <w:bookmarkEnd w:id="14"/>
      <w:bookmarkEnd w:id="15"/>
      <w:bookmarkEnd w:id="16"/>
      <w:bookmarkEnd w:id="17"/>
      <w:r>
        <w:rPr>
          <w:color w:val="000000"/>
          <w:sz w:val="20"/>
          <w:szCs w:val="20"/>
          <w:highlight w:val="white"/>
        </w:rPr>
        <w:t xml:space="preserve">no está permitido utilizar aire comprimido para limpiar ropa o superficies. </w:t>
      </w:r>
      <w:r>
        <w:rPr>
          <w:color w:val="FF0000"/>
          <w:sz w:val="20"/>
          <w:szCs w:val="20"/>
          <w:highlight w:val="white"/>
        </w:rPr>
        <w:t>La única excepción es si un sistema de ventilación captura eficazmente la nube de polvo creada por el aire comprimido; incluya esto si utiliza aire comprimido con ventilación; de lo contrario, elimine esta frase en rojo.</w:t>
      </w:r>
    </w:p>
    <w:p w14:paraId="6FE104B7" w14:textId="77777777" w:rsidR="00A56A53" w:rsidRDefault="00982883">
      <w:pPr>
        <w:pStyle w:val="Heading1"/>
        <w:rPr>
          <w:rFonts w:ascii="Calibri" w:eastAsia="Calibri" w:hAnsi="Calibri" w:cs="Calibri"/>
          <w:b/>
          <w:sz w:val="28"/>
          <w:szCs w:val="28"/>
        </w:rPr>
      </w:pPr>
      <w:bookmarkStart w:id="18" w:name="_heading=h.g26y0ct582" w:colFirst="0" w:colLast="0"/>
      <w:bookmarkEnd w:id="18"/>
      <w:r>
        <w:rPr>
          <w:rFonts w:ascii="Calibri" w:eastAsia="Calibri" w:hAnsi="Calibri" w:cs="Calibri"/>
          <w:b/>
          <w:sz w:val="28"/>
          <w:szCs w:val="28"/>
        </w:rPr>
        <w:lastRenderedPageBreak/>
        <w:t>PELIGROS INMINENTES</w:t>
      </w:r>
    </w:p>
    <w:p w14:paraId="267EDED0" w14:textId="77777777" w:rsidR="00A56A53" w:rsidRDefault="00982883">
      <w:pPr>
        <w:spacing w:after="0" w:line="240" w:lineRule="auto"/>
        <w:rPr>
          <w:sz w:val="20"/>
          <w:szCs w:val="20"/>
        </w:rPr>
      </w:pPr>
      <w:r>
        <w:rPr>
          <w:sz w:val="20"/>
          <w:szCs w:val="20"/>
        </w:rPr>
        <w:t xml:space="preserve">Cal/OSHA puede cerrar su negocio si existe un </w:t>
      </w:r>
      <w:hyperlink r:id="rId33" w:anchor=":~:text=(B)%20Subsection%20(h,of%20Use%20Requirements.">
        <w:r>
          <w:rPr>
            <w:color w:val="0000FF"/>
            <w:sz w:val="20"/>
            <w:szCs w:val="20"/>
            <w:u w:val="single"/>
          </w:rPr>
          <w:t>peligro inminente</w:t>
        </w:r>
      </w:hyperlink>
      <w:r>
        <w:rPr>
          <w:sz w:val="20"/>
          <w:szCs w:val="20"/>
        </w:rPr>
        <w:t xml:space="preserve"> en sus instalaciones. Para evitar crear un peligro inminente, haremos lo siguiente:</w:t>
      </w:r>
    </w:p>
    <w:p w14:paraId="6C368EA0" w14:textId="77777777" w:rsidR="00A56A53" w:rsidRDefault="00A56A53">
      <w:pPr>
        <w:spacing w:after="0" w:line="240" w:lineRule="auto"/>
        <w:ind w:left="720"/>
        <w:rPr>
          <w:sz w:val="20"/>
          <w:szCs w:val="20"/>
        </w:rPr>
      </w:pPr>
    </w:p>
    <w:p w14:paraId="040A91C1" w14:textId="77777777" w:rsidR="00A56A53" w:rsidRDefault="0098288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Donde se requiera protección respiratoria, nuestra compañía provee a cada empleado con un respirador apropiado que cumple con los requisitos de la </w:t>
      </w:r>
      <w:hyperlink r:id="rId34">
        <w:r>
          <w:rPr>
            <w:color w:val="0000FF"/>
            <w:sz w:val="20"/>
            <w:szCs w:val="20"/>
            <w:u w:val="single"/>
          </w:rPr>
          <w:t>Norma Respiratoria de Cal/OSHA.</w:t>
        </w:r>
      </w:hyperlink>
    </w:p>
    <w:p w14:paraId="50997E7D" w14:textId="77777777" w:rsidR="00A56A53" w:rsidRDefault="00982883">
      <w:pPr>
        <w:numPr>
          <w:ilvl w:val="0"/>
          <w:numId w:val="5"/>
        </w:numPr>
        <w:pBdr>
          <w:top w:val="nil"/>
          <w:left w:val="nil"/>
          <w:bottom w:val="nil"/>
          <w:right w:val="nil"/>
          <w:between w:val="nil"/>
        </w:pBdr>
        <w:spacing w:after="0" w:line="240" w:lineRule="auto"/>
        <w:rPr>
          <w:color w:val="000000"/>
          <w:sz w:val="20"/>
          <w:szCs w:val="20"/>
        </w:rPr>
      </w:pPr>
      <w:hyperlink r:id="rId35">
        <w:r>
          <w:rPr>
            <w:color w:val="0000FF"/>
            <w:sz w:val="20"/>
            <w:szCs w:val="20"/>
            <w:u w:val="single"/>
          </w:rPr>
          <w:t>Informar a Cal/</w:t>
        </w:r>
        <w:r>
          <w:rPr>
            <w:color w:val="0000FF"/>
            <w:sz w:val="20"/>
            <w:szCs w:val="20"/>
            <w:u w:val="single"/>
          </w:rPr>
          <w:t>O</w:t>
        </w:r>
        <w:r>
          <w:rPr>
            <w:color w:val="0000FF"/>
            <w:sz w:val="20"/>
            <w:szCs w:val="20"/>
            <w:u w:val="single"/>
          </w:rPr>
          <w:t>SHA sobre la exposición de nuestros empleados al polvo de sílice,</w:t>
        </w:r>
      </w:hyperlink>
      <w:r>
        <w:rPr>
          <w:color w:val="000000"/>
          <w:sz w:val="20"/>
          <w:szCs w:val="20"/>
        </w:rPr>
        <w:t xml:space="preserve"> que es un </w:t>
      </w:r>
      <w:hyperlink r:id="rId36" w:anchor=":~:text=5203.%20Carcinogen%20Report%20of%20Use%20Requirements.">
        <w:r>
          <w:rPr>
            <w:color w:val="0000FF"/>
            <w:sz w:val="20"/>
            <w:szCs w:val="20"/>
            <w:u w:val="single"/>
          </w:rPr>
          <w:t>carci</w:t>
        </w:r>
        <w:r>
          <w:rPr>
            <w:color w:val="0000FF"/>
            <w:sz w:val="20"/>
            <w:szCs w:val="20"/>
            <w:u w:val="single"/>
          </w:rPr>
          <w:t>n</w:t>
        </w:r>
        <w:r>
          <w:rPr>
            <w:color w:val="0000FF"/>
            <w:sz w:val="20"/>
            <w:szCs w:val="20"/>
            <w:u w:val="single"/>
          </w:rPr>
          <w:t>ógeno regulado</w:t>
        </w:r>
      </w:hyperlink>
      <w:r>
        <w:rPr>
          <w:color w:val="000000"/>
          <w:sz w:val="20"/>
          <w:szCs w:val="20"/>
        </w:rPr>
        <w:t xml:space="preserve">. </w:t>
      </w:r>
    </w:p>
    <w:p w14:paraId="2B9674E0" w14:textId="77777777" w:rsidR="00A56A53" w:rsidRDefault="00982883">
      <w:pPr>
        <w:numPr>
          <w:ilvl w:val="0"/>
          <w:numId w:val="5"/>
        </w:numPr>
        <w:pBdr>
          <w:top w:val="nil"/>
          <w:left w:val="nil"/>
          <w:bottom w:val="nil"/>
          <w:right w:val="nil"/>
          <w:between w:val="nil"/>
        </w:pBdr>
        <w:spacing w:after="0" w:line="240" w:lineRule="auto"/>
        <w:rPr>
          <w:sz w:val="20"/>
          <w:szCs w:val="20"/>
        </w:rPr>
      </w:pPr>
      <w:r>
        <w:rPr>
          <w:sz w:val="20"/>
          <w:szCs w:val="20"/>
        </w:rPr>
        <w:t xml:space="preserve">Notifique los casos de silicosis o cáncer de pulmón relacionados con la exposición al polvo de sílice al </w:t>
      </w:r>
      <w:hyperlink r:id="rId37">
        <w:r>
          <w:rPr>
            <w:color w:val="1155CC"/>
            <w:sz w:val="20"/>
            <w:szCs w:val="20"/>
            <w:highlight w:val="white"/>
            <w:u w:val="single"/>
          </w:rPr>
          <w:t>Departament</w:t>
        </w:r>
        <w:r>
          <w:rPr>
            <w:color w:val="1155CC"/>
            <w:sz w:val="20"/>
            <w:szCs w:val="20"/>
            <w:highlight w:val="white"/>
            <w:u w:val="single"/>
          </w:rPr>
          <w:t>o</w:t>
        </w:r>
        <w:r>
          <w:rPr>
            <w:color w:val="1155CC"/>
            <w:sz w:val="20"/>
            <w:szCs w:val="20"/>
            <w:highlight w:val="white"/>
            <w:u w:val="single"/>
          </w:rPr>
          <w:t xml:space="preserve"> de Salud Pública (CDPH)</w:t>
        </w:r>
      </w:hyperlink>
      <w:r>
        <w:rPr>
          <w:sz w:val="18"/>
          <w:szCs w:val="18"/>
          <w:highlight w:val="white"/>
        </w:rPr>
        <w:t xml:space="preserve"> </w:t>
      </w:r>
      <w:r>
        <w:rPr>
          <w:sz w:val="20"/>
          <w:szCs w:val="20"/>
        </w:rPr>
        <w:t xml:space="preserve">y a </w:t>
      </w:r>
      <w:hyperlink r:id="rId38" w:anchor=":~:text=Related%20Accident%20%2D%20Employers-,Report%20a%20Work%2DRelated%20Accident%20%2D%20Employers,by%20telephone%2C%2024%20hours%20a%20day%2C%207%20days%20a%20week%3A,-In%20what%20type">
        <w:r>
          <w:rPr>
            <w:color w:val="0000FF"/>
            <w:highlight w:val="white"/>
            <w:u w:val="single"/>
          </w:rPr>
          <w:t>Cal/O</w:t>
        </w:r>
        <w:r>
          <w:rPr>
            <w:color w:val="0000FF"/>
            <w:highlight w:val="white"/>
            <w:u w:val="single"/>
          </w:rPr>
          <w:t>S</w:t>
        </w:r>
        <w:r>
          <w:rPr>
            <w:color w:val="0000FF"/>
            <w:highlight w:val="white"/>
            <w:u w:val="single"/>
          </w:rPr>
          <w:t>HA</w:t>
        </w:r>
      </w:hyperlink>
      <w:r>
        <w:rPr>
          <w:sz w:val="20"/>
          <w:szCs w:val="20"/>
          <w:highlight w:val="white"/>
        </w:rPr>
        <w:t xml:space="preserve"> </w:t>
      </w:r>
      <w:r>
        <w:rPr>
          <w:sz w:val="20"/>
          <w:szCs w:val="20"/>
        </w:rPr>
        <w:t>en un plazo de 24 horas tras recibir información sobre este tipo de enfermedades.</w:t>
      </w:r>
    </w:p>
    <w:p w14:paraId="460E8BB1" w14:textId="77777777" w:rsidR="00A56A53" w:rsidRDefault="00982883">
      <w:pPr>
        <w:pStyle w:val="Heading1"/>
        <w:rPr>
          <w:rFonts w:ascii="Calibri" w:eastAsia="Calibri" w:hAnsi="Calibri" w:cs="Calibri"/>
          <w:b/>
          <w:sz w:val="28"/>
          <w:szCs w:val="28"/>
        </w:rPr>
      </w:pPr>
      <w:bookmarkStart w:id="19" w:name="_heading=h.o13uda16n4ar" w:colFirst="0" w:colLast="0"/>
      <w:bookmarkEnd w:id="19"/>
      <w:r>
        <w:rPr>
          <w:rFonts w:ascii="Calibri" w:eastAsia="Calibri" w:hAnsi="Calibri" w:cs="Calibri"/>
          <w:b/>
          <w:sz w:val="28"/>
          <w:szCs w:val="28"/>
        </w:rPr>
        <w:t>NOTIFICACIÓN DE PELIGROS</w:t>
      </w:r>
    </w:p>
    <w:p w14:paraId="3711E8BB" w14:textId="77777777" w:rsidR="00A56A53" w:rsidRDefault="00982883">
      <w:pPr>
        <w:spacing w:after="0" w:line="240" w:lineRule="auto"/>
        <w:rPr>
          <w:color w:val="000000"/>
          <w:sz w:val="20"/>
          <w:szCs w:val="20"/>
          <w:highlight w:val="white"/>
        </w:rPr>
      </w:pPr>
      <w:r>
        <w:rPr>
          <w:color w:val="000000"/>
          <w:sz w:val="20"/>
          <w:szCs w:val="20"/>
          <w:highlight w:val="white"/>
        </w:rPr>
        <w:t xml:space="preserve">La sílice cristalina respirable está incluida en la Norma de Notificación de Peligros (HCS, por sus siglas en inglés) de nuestra compañía según las </w:t>
      </w:r>
      <w:hyperlink r:id="rId39">
        <w:r>
          <w:rPr>
            <w:color w:val="0000FF"/>
            <w:sz w:val="20"/>
            <w:szCs w:val="20"/>
            <w:highlight w:val="white"/>
            <w:u w:val="single"/>
          </w:rPr>
          <w:t>Regulacion</w:t>
        </w:r>
        <w:r>
          <w:rPr>
            <w:color w:val="0000FF"/>
            <w:sz w:val="20"/>
            <w:szCs w:val="20"/>
            <w:highlight w:val="white"/>
            <w:u w:val="single"/>
          </w:rPr>
          <w:t>e</w:t>
        </w:r>
        <w:r>
          <w:rPr>
            <w:color w:val="0000FF"/>
            <w:sz w:val="20"/>
            <w:szCs w:val="20"/>
            <w:highlight w:val="white"/>
            <w:u w:val="single"/>
          </w:rPr>
          <w:t>s sobre Comunicación de Riesgos de Cal/OSHA.</w:t>
        </w:r>
      </w:hyperlink>
      <w:r>
        <w:rPr>
          <w:color w:val="000000"/>
          <w:sz w:val="20"/>
          <w:szCs w:val="20"/>
          <w:highlight w:val="white"/>
        </w:rPr>
        <w:t xml:space="preserve"> Cada empleado tiene acceso a las etiquetas de los contenedores de sílice cristalina y a las hojas de datos de seguridad y está capacitado de acuerdo con las disposiciones de la HCS. Garantizamos que al menos los siguientes peligros se abordan en nuestra HCS: cáncer, efectos pulmonares, efectos en el sistema inmunológico y efectos renales.</w:t>
      </w:r>
    </w:p>
    <w:p w14:paraId="451A2932" w14:textId="77777777" w:rsidR="00A56A53" w:rsidRDefault="00A56A53">
      <w:pPr>
        <w:spacing w:after="0" w:line="240" w:lineRule="auto"/>
        <w:rPr>
          <w:color w:val="000000"/>
          <w:sz w:val="20"/>
          <w:szCs w:val="20"/>
          <w:highlight w:val="white"/>
        </w:rPr>
      </w:pPr>
    </w:p>
    <w:p w14:paraId="17AB4626" w14:textId="77777777" w:rsidR="00A56A53" w:rsidRDefault="00982883">
      <w:pPr>
        <w:spacing w:after="0" w:line="240" w:lineRule="auto"/>
        <w:rPr>
          <w:b/>
          <w:sz w:val="20"/>
          <w:szCs w:val="20"/>
        </w:rPr>
      </w:pPr>
      <w:r>
        <w:rPr>
          <w:color w:val="000000"/>
          <w:sz w:val="20"/>
          <w:szCs w:val="20"/>
          <w:highlight w:val="white"/>
        </w:rPr>
        <w:t>Todas las capacitaciones, comunicaciones, carteles, etiquetas o información escrita se proporcionan en un idioma apropiado y con un nivel de educación/alfabetización adecuado para que nuestros empleados puedan comprenderlos.</w:t>
      </w:r>
    </w:p>
    <w:p w14:paraId="20AED142" w14:textId="77777777" w:rsidR="00A56A53" w:rsidRDefault="00A56A53">
      <w:pPr>
        <w:spacing w:after="0" w:line="240" w:lineRule="auto"/>
        <w:rPr>
          <w:b/>
        </w:rPr>
      </w:pPr>
    </w:p>
    <w:p w14:paraId="6D9EA651" w14:textId="77777777" w:rsidR="00A56A53" w:rsidRDefault="00982883">
      <w:pPr>
        <w:pStyle w:val="Heading1"/>
        <w:rPr>
          <w:rFonts w:ascii="Calibri" w:eastAsia="Calibri" w:hAnsi="Calibri" w:cs="Calibri"/>
          <w:b/>
          <w:sz w:val="28"/>
          <w:szCs w:val="28"/>
        </w:rPr>
      </w:pPr>
      <w:bookmarkStart w:id="20" w:name="_heading=h.r2wkfpweujgf" w:colFirst="0" w:colLast="0"/>
      <w:bookmarkEnd w:id="20"/>
      <w:r>
        <w:rPr>
          <w:rFonts w:ascii="Calibri" w:eastAsia="Calibri" w:hAnsi="Calibri" w:cs="Calibri"/>
          <w:b/>
          <w:sz w:val="28"/>
          <w:szCs w:val="28"/>
        </w:rPr>
        <w:t>CAPACITACIÓN DE LOS EMPLEADOS</w:t>
      </w:r>
    </w:p>
    <w:p w14:paraId="7A5F6D5B" w14:textId="77777777" w:rsidR="00A56A53" w:rsidRDefault="00982883">
      <w:pPr>
        <w:spacing w:after="0"/>
        <w:rPr>
          <w:sz w:val="20"/>
          <w:szCs w:val="20"/>
        </w:rPr>
      </w:pPr>
      <w:r>
        <w:rPr>
          <w:sz w:val="20"/>
          <w:szCs w:val="20"/>
        </w:rPr>
        <w:t>Todos los empleados, incluidos los supervisores, que estén expuestos a polvo de sílice recibirán una capacitación (en el idioma que mejor entiendan) para que comprendan bien los siguientes temas:</w:t>
      </w:r>
    </w:p>
    <w:p w14:paraId="39F326AF" w14:textId="77777777" w:rsidR="00A56A53" w:rsidRDefault="00A56A53">
      <w:pPr>
        <w:spacing w:after="0"/>
        <w:rPr>
          <w:sz w:val="14"/>
          <w:szCs w:val="14"/>
        </w:rPr>
      </w:pPr>
    </w:p>
    <w:p w14:paraId="401FCD55"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hyperlink r:id="rId40" w:anchor=":~:text=Breathing%20in%20very%20small%20(%22respirable,COPD)%2C%20and%20kidney%20disease.">
        <w:r>
          <w:rPr>
            <w:color w:val="0000FF"/>
            <w:sz w:val="20"/>
            <w:szCs w:val="20"/>
            <w:u w:val="single"/>
          </w:rPr>
          <w:t>Peligros para la salud asociados con la e</w:t>
        </w:r>
        <w:r>
          <w:rPr>
            <w:color w:val="0000FF"/>
            <w:sz w:val="20"/>
            <w:szCs w:val="20"/>
            <w:u w:val="single"/>
          </w:rPr>
          <w:t>x</w:t>
        </w:r>
        <w:r>
          <w:rPr>
            <w:color w:val="0000FF"/>
            <w:sz w:val="20"/>
            <w:szCs w:val="20"/>
            <w:u w:val="single"/>
          </w:rPr>
          <w:t>posición al polvo</w:t>
        </w:r>
      </w:hyperlink>
      <w:r>
        <w:rPr>
          <w:color w:val="000000"/>
          <w:sz w:val="20"/>
          <w:szCs w:val="20"/>
        </w:rPr>
        <w:t xml:space="preserve"> de sílice, incluida una revisión de las hojas de datos de seguridad y las etiquetas:</w:t>
      </w:r>
    </w:p>
    <w:p w14:paraId="1F1513D7" w14:textId="77777777" w:rsidR="00A56A53" w:rsidRDefault="00982883">
      <w:pPr>
        <w:numPr>
          <w:ilvl w:val="1"/>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Cáncer de pulmón, silicosis (enfermedad pulmonar incurable que puede provocar discapacidad y muerte), enfermedad pulmonar obstructiva crónica (COPD, por sus siglas en inglés), efectos sobre el sistema inmunológico y enfermedad renal. </w:t>
      </w:r>
    </w:p>
    <w:p w14:paraId="06A6F068" w14:textId="77777777" w:rsidR="00A56A53" w:rsidRDefault="00A56A53">
      <w:pPr>
        <w:pBdr>
          <w:top w:val="nil"/>
          <w:left w:val="nil"/>
          <w:bottom w:val="nil"/>
          <w:right w:val="nil"/>
          <w:between w:val="nil"/>
        </w:pBdr>
        <w:shd w:val="clear" w:color="auto" w:fill="FFFFFF"/>
        <w:spacing w:after="0" w:line="240" w:lineRule="auto"/>
        <w:ind w:left="630"/>
        <w:rPr>
          <w:color w:val="000000"/>
          <w:sz w:val="14"/>
          <w:szCs w:val="14"/>
        </w:rPr>
      </w:pPr>
    </w:p>
    <w:p w14:paraId="4D617C54"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Síntomas relacionados con la exposición a la sílice cristalina respirable, como tos, dificultad para respirar, fatiga, disnea, debilidad, fiebre, dolor torácico o pérdida de peso inexplicable.</w:t>
      </w:r>
    </w:p>
    <w:p w14:paraId="2FEB8559" w14:textId="77777777" w:rsidR="00A56A53" w:rsidRDefault="00A56A53">
      <w:pPr>
        <w:pBdr>
          <w:top w:val="nil"/>
          <w:left w:val="nil"/>
          <w:bottom w:val="nil"/>
          <w:right w:val="nil"/>
          <w:between w:val="nil"/>
        </w:pBdr>
        <w:shd w:val="clear" w:color="auto" w:fill="FFFFFF"/>
        <w:spacing w:after="0" w:line="240" w:lineRule="auto"/>
        <w:ind w:left="630"/>
        <w:rPr>
          <w:color w:val="000000"/>
          <w:sz w:val="20"/>
          <w:szCs w:val="20"/>
        </w:rPr>
      </w:pPr>
    </w:p>
    <w:p w14:paraId="79677135"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Tareas específicas en el lugar de trabajo que podrían dar lugar a una exposición a la sílice cristalina respirable;</w:t>
      </w:r>
    </w:p>
    <w:p w14:paraId="106F0235" w14:textId="77777777" w:rsidR="00A56A53" w:rsidRDefault="00A56A53">
      <w:pPr>
        <w:pBdr>
          <w:top w:val="nil"/>
          <w:left w:val="nil"/>
          <w:bottom w:val="nil"/>
          <w:right w:val="nil"/>
          <w:between w:val="nil"/>
        </w:pBdr>
        <w:spacing w:after="0"/>
        <w:ind w:left="720"/>
        <w:rPr>
          <w:color w:val="000000"/>
          <w:sz w:val="14"/>
          <w:szCs w:val="14"/>
        </w:rPr>
      </w:pPr>
    </w:p>
    <w:p w14:paraId="0DB459CA"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Medidas específicas que el empleador ha implementado para prevenir que los empleados en cada tarea se expongan a la sílice </w:t>
      </w:r>
      <w:r>
        <w:rPr>
          <w:color w:val="000000"/>
          <w:sz w:val="20"/>
          <w:szCs w:val="20"/>
        </w:rPr>
        <w:t>cristalina respirable, incluidos los controles de ingeniería, las prácticas laborales y los respiradores que se utilizarán.</w:t>
      </w:r>
    </w:p>
    <w:p w14:paraId="5AE54624" w14:textId="77777777" w:rsidR="00A56A53" w:rsidRDefault="00A56A53">
      <w:pPr>
        <w:pBdr>
          <w:top w:val="nil"/>
          <w:left w:val="nil"/>
          <w:bottom w:val="nil"/>
          <w:right w:val="nil"/>
          <w:between w:val="nil"/>
        </w:pBdr>
        <w:spacing w:after="0"/>
        <w:ind w:left="720"/>
        <w:rPr>
          <w:color w:val="000000"/>
          <w:sz w:val="20"/>
          <w:szCs w:val="20"/>
        </w:rPr>
      </w:pPr>
    </w:p>
    <w:p w14:paraId="28C0AFEB"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Cómo utilizar e implementar adecuadamente los controles de ingeniería, las prácticas laborales y la protección </w:t>
      </w:r>
      <w:r>
        <w:rPr>
          <w:color w:val="000000"/>
          <w:sz w:val="20"/>
          <w:szCs w:val="20"/>
        </w:rPr>
        <w:t>respiratoria para evitar la exposición de los empleados a la sílice cristalina respirable.</w:t>
      </w:r>
    </w:p>
    <w:p w14:paraId="03297FE0" w14:textId="77777777" w:rsidR="00A56A53" w:rsidRDefault="00A56A53">
      <w:pPr>
        <w:pBdr>
          <w:top w:val="nil"/>
          <w:left w:val="nil"/>
          <w:bottom w:val="nil"/>
          <w:right w:val="nil"/>
          <w:between w:val="nil"/>
        </w:pBdr>
        <w:spacing w:after="0"/>
        <w:ind w:left="720"/>
        <w:rPr>
          <w:color w:val="000000"/>
          <w:sz w:val="20"/>
          <w:szCs w:val="20"/>
        </w:rPr>
      </w:pPr>
    </w:p>
    <w:p w14:paraId="6A1B5C03"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Prácticas personales para reducir la exposición al sílice:</w:t>
      </w:r>
    </w:p>
    <w:p w14:paraId="36A5BC4E" w14:textId="77777777" w:rsidR="00A56A53" w:rsidRDefault="00982883">
      <w:pPr>
        <w:numPr>
          <w:ilvl w:val="1"/>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La importancia de las buenas prácticas de higiene personal y doméstica, como no fumar productos derivados del tabaco ni comer antes de quitarse el polvo de la sílice de encima. </w:t>
      </w:r>
    </w:p>
    <w:p w14:paraId="0F35C552" w14:textId="77777777" w:rsidR="00A56A53" w:rsidRDefault="00982883">
      <w:pPr>
        <w:numPr>
          <w:ilvl w:val="1"/>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Cómo limpiar la ropa y la piel sin liberar polvo de sílice en uno mismo o en el hogar.</w:t>
      </w:r>
    </w:p>
    <w:p w14:paraId="1CDF8B1F" w14:textId="77777777" w:rsidR="00A56A53" w:rsidRDefault="00982883">
      <w:pPr>
        <w:numPr>
          <w:ilvl w:val="1"/>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Evitar actividades que aumenten la exposición de los trabajadores al polvo de sílice.</w:t>
      </w:r>
    </w:p>
    <w:p w14:paraId="46E8DDCE" w14:textId="77777777" w:rsidR="00A56A53" w:rsidRDefault="00A56A53">
      <w:pPr>
        <w:pBdr>
          <w:top w:val="nil"/>
          <w:left w:val="nil"/>
          <w:bottom w:val="nil"/>
          <w:right w:val="nil"/>
          <w:between w:val="nil"/>
        </w:pBdr>
        <w:spacing w:after="0"/>
        <w:ind w:left="720"/>
        <w:rPr>
          <w:color w:val="000000"/>
          <w:sz w:val="14"/>
          <w:szCs w:val="14"/>
        </w:rPr>
      </w:pPr>
    </w:p>
    <w:p w14:paraId="6E9214DB"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Uso y </w:t>
      </w:r>
      <w:r>
        <w:rPr>
          <w:color w:val="000000"/>
          <w:sz w:val="20"/>
          <w:szCs w:val="20"/>
        </w:rPr>
        <w:t>mantenimiento adecuados de los sistemas de reducción de polvo, incluida la manipulación y eliminación seguras de los materiales de desecho recogidos en relación con su uso.</w:t>
      </w:r>
    </w:p>
    <w:p w14:paraId="7536FA69" w14:textId="77777777" w:rsidR="00A56A53" w:rsidRDefault="00A56A53">
      <w:pPr>
        <w:pBdr>
          <w:top w:val="nil"/>
          <w:left w:val="nil"/>
          <w:bottom w:val="nil"/>
          <w:right w:val="nil"/>
          <w:between w:val="nil"/>
        </w:pBdr>
        <w:shd w:val="clear" w:color="auto" w:fill="FFFFFF"/>
        <w:spacing w:after="0" w:line="240" w:lineRule="auto"/>
        <w:ind w:left="630"/>
        <w:jc w:val="center"/>
        <w:rPr>
          <w:color w:val="000000"/>
          <w:sz w:val="14"/>
          <w:szCs w:val="14"/>
        </w:rPr>
      </w:pPr>
    </w:p>
    <w:p w14:paraId="59317ADD"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lastRenderedPageBreak/>
        <w:t xml:space="preserve">Las copias de los contenidos de la </w:t>
      </w:r>
      <w:hyperlink r:id="rId41">
        <w:r>
          <w:rPr>
            <w:color w:val="0000FF"/>
            <w:sz w:val="20"/>
            <w:szCs w:val="20"/>
            <w:u w:val="single"/>
          </w:rPr>
          <w:t>Norma de la Sí</w:t>
        </w:r>
        <w:r>
          <w:rPr>
            <w:color w:val="0000FF"/>
            <w:sz w:val="20"/>
            <w:szCs w:val="20"/>
            <w:u w:val="single"/>
          </w:rPr>
          <w:t>l</w:t>
        </w:r>
        <w:r>
          <w:rPr>
            <w:color w:val="0000FF"/>
            <w:sz w:val="20"/>
            <w:szCs w:val="20"/>
            <w:u w:val="single"/>
          </w:rPr>
          <w:t xml:space="preserve">ice de la Industria en General de Cal/OSHA (8CCR5204) </w:t>
        </w:r>
      </w:hyperlink>
      <w:r>
        <w:rPr>
          <w:color w:val="000000"/>
          <w:sz w:val="20"/>
          <w:szCs w:val="20"/>
        </w:rPr>
        <w:t>deben estar fácilmente disponibles de forma gratuita para los empleados.</w:t>
      </w:r>
    </w:p>
    <w:p w14:paraId="5A435FB4" w14:textId="77777777" w:rsidR="00A56A53" w:rsidRDefault="00A56A53">
      <w:pPr>
        <w:pBdr>
          <w:top w:val="nil"/>
          <w:left w:val="nil"/>
          <w:bottom w:val="nil"/>
          <w:right w:val="nil"/>
          <w:between w:val="nil"/>
        </w:pBdr>
        <w:shd w:val="clear" w:color="auto" w:fill="FFFFFF"/>
        <w:spacing w:after="0" w:line="240" w:lineRule="auto"/>
        <w:ind w:left="630"/>
        <w:rPr>
          <w:color w:val="000000"/>
          <w:sz w:val="20"/>
          <w:szCs w:val="20"/>
        </w:rPr>
      </w:pPr>
    </w:p>
    <w:p w14:paraId="65BB5A0D"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El propósito y una descripción del programa de vigilancia </w:t>
      </w:r>
      <w:r>
        <w:rPr>
          <w:color w:val="000000"/>
          <w:sz w:val="20"/>
          <w:szCs w:val="20"/>
        </w:rPr>
        <w:t>médica requerido si las exposiciones son iguales o superiores al nivel de acción durante más de 30 días al año.</w:t>
      </w:r>
      <w:bookmarkStart w:id="21" w:name="bookmark=id.btytn84iu66e" w:colFirst="0" w:colLast="0"/>
      <w:bookmarkStart w:id="22" w:name="bookmark=id.q4d67ng1mdwh" w:colFirst="0" w:colLast="0"/>
      <w:bookmarkStart w:id="23" w:name="bookmark=id.fw1n0xdxrn0w" w:colFirst="0" w:colLast="0"/>
      <w:bookmarkStart w:id="24" w:name="bookmark=id.wyk2jn5tyes5" w:colFirst="0" w:colLast="0"/>
      <w:bookmarkStart w:id="25" w:name="bookmark=id.opirzhecb2of" w:colFirst="0" w:colLast="0"/>
      <w:bookmarkStart w:id="26" w:name="bookmark=id.qcw2t810lzfd" w:colFirst="0" w:colLast="0"/>
      <w:bookmarkEnd w:id="21"/>
      <w:bookmarkEnd w:id="22"/>
      <w:bookmarkEnd w:id="23"/>
      <w:bookmarkEnd w:id="24"/>
      <w:bookmarkEnd w:id="25"/>
      <w:bookmarkEnd w:id="26"/>
    </w:p>
    <w:p w14:paraId="5F7A8082" w14:textId="77777777" w:rsidR="00A56A53" w:rsidRDefault="00A56A53">
      <w:pPr>
        <w:pBdr>
          <w:top w:val="nil"/>
          <w:left w:val="nil"/>
          <w:bottom w:val="nil"/>
          <w:right w:val="nil"/>
          <w:between w:val="nil"/>
        </w:pBdr>
        <w:spacing w:after="0"/>
        <w:ind w:left="720"/>
        <w:rPr>
          <w:color w:val="000000"/>
          <w:sz w:val="20"/>
          <w:szCs w:val="20"/>
        </w:rPr>
      </w:pPr>
    </w:p>
    <w:p w14:paraId="79A0E89E"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El aumento del riesgo de muerte que resulta de los efectos combinados del tabaquismo y la exposición a la RCS.</w:t>
      </w:r>
    </w:p>
    <w:p w14:paraId="2D08FD18" w14:textId="77777777" w:rsidR="00A56A53" w:rsidRDefault="00A56A53">
      <w:pPr>
        <w:pBdr>
          <w:top w:val="nil"/>
          <w:left w:val="nil"/>
          <w:bottom w:val="nil"/>
          <w:right w:val="nil"/>
          <w:between w:val="nil"/>
        </w:pBdr>
        <w:spacing w:after="0"/>
        <w:ind w:left="720"/>
        <w:rPr>
          <w:color w:val="000000"/>
          <w:sz w:val="20"/>
          <w:szCs w:val="20"/>
        </w:rPr>
      </w:pPr>
    </w:p>
    <w:p w14:paraId="4CE259C2" w14:textId="77777777" w:rsidR="00A56A53" w:rsidRDefault="00982883">
      <w:pPr>
        <w:numPr>
          <w:ilvl w:val="0"/>
          <w:numId w:val="8"/>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El aumento del riesgo de que una infección tuberculosa latente se active tras la exposición a la RCS.</w:t>
      </w:r>
    </w:p>
    <w:p w14:paraId="229A51BA" w14:textId="77777777" w:rsidR="00A56A53" w:rsidRDefault="00A56A53">
      <w:pPr>
        <w:pBdr>
          <w:top w:val="nil"/>
          <w:left w:val="nil"/>
          <w:bottom w:val="nil"/>
          <w:right w:val="nil"/>
          <w:between w:val="nil"/>
        </w:pBdr>
        <w:spacing w:after="0"/>
        <w:ind w:left="720"/>
        <w:rPr>
          <w:color w:val="000000"/>
          <w:sz w:val="20"/>
          <w:szCs w:val="20"/>
        </w:rPr>
      </w:pPr>
    </w:p>
    <w:p w14:paraId="153E15C7" w14:textId="77777777" w:rsidR="00A56A53" w:rsidRDefault="00982883">
      <w:pPr>
        <w:numPr>
          <w:ilvl w:val="0"/>
          <w:numId w:val="8"/>
        </w:numPr>
        <w:pBdr>
          <w:top w:val="nil"/>
          <w:left w:val="nil"/>
          <w:bottom w:val="nil"/>
          <w:right w:val="nil"/>
          <w:between w:val="nil"/>
        </w:pBdr>
        <w:shd w:val="clear" w:color="auto" w:fill="FFFFFF"/>
        <w:spacing w:after="120" w:line="240" w:lineRule="auto"/>
        <w:rPr>
          <w:color w:val="000000"/>
          <w:sz w:val="20"/>
          <w:szCs w:val="20"/>
        </w:rPr>
      </w:pPr>
      <w:r>
        <w:rPr>
          <w:color w:val="000000"/>
          <w:sz w:val="20"/>
          <w:szCs w:val="20"/>
        </w:rPr>
        <w:t xml:space="preserve">Les recomendamos que nos informen de cualquier síntoma relacionado con la exposición a la RCS sin temor a represalias. Nosotros </w:t>
      </w:r>
      <w:r>
        <w:rPr>
          <w:sz w:val="20"/>
          <w:szCs w:val="20"/>
        </w:rPr>
        <w:t xml:space="preserve"> (insertar nombre de la empresa)</w:t>
      </w:r>
      <w:r>
        <w:rPr>
          <w:color w:val="000000"/>
          <w:sz w:val="20"/>
          <w:szCs w:val="20"/>
        </w:rPr>
        <w:t>no tomaremos ni amenazaremos con tomar ninguna medida adversa contra los empleados que informen acerca de síntomas o que padezcan enfermedades relacionadas con la sílice.</w:t>
      </w:r>
    </w:p>
    <w:p w14:paraId="09D63888" w14:textId="77777777" w:rsidR="00A56A53" w:rsidRDefault="00982883">
      <w:pPr>
        <w:pStyle w:val="Heading1"/>
        <w:rPr>
          <w:rFonts w:ascii="Calibri" w:eastAsia="Calibri" w:hAnsi="Calibri" w:cs="Calibri"/>
          <w:b/>
          <w:sz w:val="28"/>
          <w:szCs w:val="28"/>
        </w:rPr>
      </w:pPr>
      <w:bookmarkStart w:id="27" w:name="_heading=h.mnypfxyisbhg" w:colFirst="0" w:colLast="0"/>
      <w:bookmarkEnd w:id="27"/>
      <w:r>
        <w:rPr>
          <w:rFonts w:ascii="Calibri" w:eastAsia="Calibri" w:hAnsi="Calibri" w:cs="Calibri"/>
          <w:b/>
          <w:sz w:val="28"/>
          <w:szCs w:val="28"/>
        </w:rPr>
        <w:t>REPORTAR SOBRE SILICOSIS</w:t>
      </w:r>
    </w:p>
    <w:p w14:paraId="7A436696" w14:textId="77777777" w:rsidR="00A56A53" w:rsidRDefault="00982883">
      <w:pPr>
        <w:shd w:val="clear" w:color="auto" w:fill="FFFFFF"/>
        <w:spacing w:after="120" w:line="240" w:lineRule="auto"/>
        <w:rPr>
          <w:sz w:val="20"/>
          <w:szCs w:val="20"/>
        </w:rPr>
      </w:pPr>
      <w:r>
        <w:rPr>
          <w:sz w:val="20"/>
          <w:szCs w:val="20"/>
        </w:rPr>
        <w:t xml:space="preserve">Dentro de las 24 horas de haber recibido información con respecto a un caso confirmado de silicosis o cáncer de pulmón relacionado con la exposición a la sílice cristalina respirable, reportaremos la siguiente información al </w:t>
      </w:r>
      <w:hyperlink r:id="rId42">
        <w:r>
          <w:rPr>
            <w:color w:val="0000FF"/>
            <w:sz w:val="20"/>
            <w:szCs w:val="20"/>
            <w:u w:val="single"/>
          </w:rPr>
          <w:t>Departamento de</w:t>
        </w:r>
        <w:r>
          <w:rPr>
            <w:color w:val="0000FF"/>
            <w:sz w:val="20"/>
            <w:szCs w:val="20"/>
            <w:u w:val="single"/>
          </w:rPr>
          <w:t xml:space="preserve"> </w:t>
        </w:r>
        <w:r>
          <w:rPr>
            <w:color w:val="0000FF"/>
            <w:sz w:val="20"/>
            <w:szCs w:val="20"/>
            <w:u w:val="single"/>
          </w:rPr>
          <w:t>Salud Pública de California (CDPH, por sus siglas en inglés)</w:t>
        </w:r>
      </w:hyperlink>
      <w:r>
        <w:rPr>
          <w:sz w:val="20"/>
          <w:szCs w:val="20"/>
        </w:rPr>
        <w:t xml:space="preserve"> y a </w:t>
      </w:r>
      <w:hyperlink r:id="rId43">
        <w:r>
          <w:rPr>
            <w:color w:val="0000FF"/>
            <w:sz w:val="20"/>
            <w:szCs w:val="20"/>
            <w:u w:val="single"/>
          </w:rPr>
          <w:t>Cal/OS</w:t>
        </w:r>
        <w:r>
          <w:rPr>
            <w:color w:val="0000FF"/>
            <w:sz w:val="20"/>
            <w:szCs w:val="20"/>
            <w:u w:val="single"/>
          </w:rPr>
          <w:t>H</w:t>
        </w:r>
        <w:r>
          <w:rPr>
            <w:color w:val="0000FF"/>
            <w:sz w:val="20"/>
            <w:szCs w:val="20"/>
            <w:u w:val="single"/>
          </w:rPr>
          <w:t>A</w:t>
        </w:r>
      </w:hyperlink>
      <w:r>
        <w:rPr>
          <w:sz w:val="20"/>
          <w:szCs w:val="20"/>
        </w:rPr>
        <w:t xml:space="preserve"> por teléfono o a través de un mecanismo en línea específico establecido por estas agencias:</w:t>
      </w:r>
    </w:p>
    <w:p w14:paraId="06C376A4"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El nombre, el número de teléfono, el correo electrónico y la dirección postal de cada empleado identificado con silicosis o cáncer de pulmón, o de su familiar más cercano</w:t>
      </w:r>
    </w:p>
    <w:p w14:paraId="13AB25A8"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Fecha de nacimiento del empleado</w:t>
      </w:r>
    </w:p>
    <w:p w14:paraId="27D05ABA" w14:textId="77777777" w:rsidR="00A56A53" w:rsidRDefault="00982883">
      <w:pPr>
        <w:numPr>
          <w:ilvl w:val="1"/>
          <w:numId w:val="4"/>
        </w:numPr>
        <w:pBdr>
          <w:top w:val="nil"/>
          <w:left w:val="nil"/>
          <w:bottom w:val="nil"/>
          <w:right w:val="nil"/>
          <w:between w:val="nil"/>
        </w:pBdr>
        <w:shd w:val="clear" w:color="auto" w:fill="FFFFFF"/>
        <w:spacing w:after="0" w:line="240" w:lineRule="auto"/>
        <w:rPr>
          <w:sz w:val="20"/>
          <w:szCs w:val="20"/>
        </w:rPr>
      </w:pPr>
      <w:r>
        <w:rPr>
          <w:sz w:val="20"/>
          <w:szCs w:val="20"/>
        </w:rPr>
        <w:t>La razón social, el número de teléfono, la dirección de correo electrónico y la dirección postal del empleador.</w:t>
      </w:r>
    </w:p>
    <w:p w14:paraId="7F3549FD"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El nombre, el número de teléfono, el correo electrónico, la dirección física y la dirección postal del gerente responsable de las </w:t>
      </w:r>
      <w:r>
        <w:rPr>
          <w:color w:val="000000"/>
          <w:sz w:val="20"/>
          <w:szCs w:val="20"/>
        </w:rPr>
        <w:t>instalaciones donde trabaja o trabajaba cada empleado con silicosis o cáncer de pulmón</w:t>
      </w:r>
    </w:p>
    <w:p w14:paraId="3A64667F"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El nombre, el número de teléfono, el correo electrónico y la dirección del proveedor médico que realizó el diagnóstico, además de la fecha del diagnóstico</w:t>
      </w:r>
    </w:p>
    <w:p w14:paraId="38BCEC15"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La cantidad de años que cada empleado identificado con silicosis lleva, o fue, contratado por el empleador, y las tareas que el empleado realizó durante este período, incluso la cantidad y frecuencia de las tareas de alta exposición</w:t>
      </w:r>
    </w:p>
    <w:p w14:paraId="42B9A238"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Las protecciones específicas, si las hubiera, que el empleador implementó durante todo el período de contratación del empleado para evitar la exposición a la sílice cristalina respirable</w:t>
      </w:r>
    </w:p>
    <w:p w14:paraId="669107D9"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Resultados del monitoreo del aire para la sílice cristalina respirable que realizamos durante todo el periodo de contratación del trabajador</w:t>
      </w:r>
    </w:p>
    <w:p w14:paraId="64E6F0F0" w14:textId="77777777" w:rsidR="00A56A53" w:rsidRDefault="00982883">
      <w:pPr>
        <w:numPr>
          <w:ilvl w:val="1"/>
          <w:numId w:val="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Una descripción de cualquier equipo de protección personal que hayamos proporcionado y que el empleado haya utilizado durante su período de contratación</w:t>
      </w:r>
    </w:p>
    <w:p w14:paraId="0AB6109D" w14:textId="77777777" w:rsidR="00A56A53" w:rsidRDefault="00982883">
      <w:pPr>
        <w:numPr>
          <w:ilvl w:val="1"/>
          <w:numId w:val="4"/>
        </w:numPr>
        <w:pBdr>
          <w:top w:val="nil"/>
          <w:left w:val="nil"/>
          <w:bottom w:val="nil"/>
          <w:right w:val="nil"/>
          <w:between w:val="nil"/>
        </w:pBdr>
        <w:spacing w:after="0"/>
        <w:rPr>
          <w:color w:val="000000"/>
          <w:sz w:val="20"/>
          <w:szCs w:val="20"/>
        </w:rPr>
      </w:pPr>
      <w:r>
        <w:rPr>
          <w:color w:val="000000"/>
          <w:sz w:val="20"/>
          <w:szCs w:val="20"/>
        </w:rPr>
        <w:t xml:space="preserve">Si hemos reportado o no sobre el uso de la RCS en nuestras instalaciones a Cal/OSHA, tal como lo exige la </w:t>
      </w:r>
      <w:hyperlink r:id="rId44">
        <w:r>
          <w:rPr>
            <w:color w:val="0000FF"/>
            <w:sz w:val="20"/>
            <w:szCs w:val="20"/>
            <w:u w:val="single"/>
          </w:rPr>
          <w:t>Sección 5203, Presentac</w:t>
        </w:r>
        <w:r>
          <w:rPr>
            <w:color w:val="0000FF"/>
            <w:sz w:val="20"/>
            <w:szCs w:val="20"/>
            <w:u w:val="single"/>
          </w:rPr>
          <w:t>i</w:t>
        </w:r>
        <w:r>
          <w:rPr>
            <w:color w:val="0000FF"/>
            <w:sz w:val="20"/>
            <w:szCs w:val="20"/>
            <w:u w:val="single"/>
          </w:rPr>
          <w:t>ón de Informes sobre Carcinógenos</w:t>
        </w:r>
      </w:hyperlink>
    </w:p>
    <w:p w14:paraId="05A82052" w14:textId="77777777" w:rsidR="00A56A53" w:rsidRDefault="00982883">
      <w:pPr>
        <w:numPr>
          <w:ilvl w:val="1"/>
          <w:numId w:val="4"/>
        </w:numPr>
        <w:pBdr>
          <w:top w:val="nil"/>
          <w:left w:val="nil"/>
          <w:bottom w:val="nil"/>
          <w:right w:val="nil"/>
          <w:between w:val="nil"/>
        </w:pBdr>
        <w:rPr>
          <w:rFonts w:ascii="NimbusSanL-Regu" w:eastAsia="NimbusSanL-Regu" w:hAnsi="NimbusSanL-Regu" w:cs="NimbusSanL-Regu"/>
          <w:color w:val="000000"/>
          <w:sz w:val="16"/>
          <w:szCs w:val="16"/>
        </w:rPr>
      </w:pPr>
      <w:r>
        <w:rPr>
          <w:color w:val="000000"/>
          <w:sz w:val="20"/>
          <w:szCs w:val="20"/>
        </w:rPr>
        <w:t>Empleadores anteriores, si se conocen, en los que el empleado estuvo expuesto a la sílice cristalina respirable</w:t>
      </w:r>
    </w:p>
    <w:p w14:paraId="1DEC8FA1" w14:textId="77777777" w:rsidR="00A56A53" w:rsidRDefault="00982883">
      <w:pPr>
        <w:pStyle w:val="Heading1"/>
        <w:rPr>
          <w:rFonts w:ascii="Calibri" w:eastAsia="Calibri" w:hAnsi="Calibri" w:cs="Calibri"/>
          <w:b/>
          <w:sz w:val="28"/>
          <w:szCs w:val="28"/>
        </w:rPr>
      </w:pPr>
      <w:bookmarkStart w:id="28" w:name="_heading=h.hbwatnumlxnz" w:colFirst="0" w:colLast="0"/>
      <w:bookmarkEnd w:id="28"/>
      <w:r>
        <w:rPr>
          <w:rFonts w:ascii="Calibri" w:eastAsia="Calibri" w:hAnsi="Calibri" w:cs="Calibri"/>
          <w:b/>
          <w:sz w:val="28"/>
          <w:szCs w:val="28"/>
        </w:rPr>
        <w:t>MANTENIMIENTO DE REGISTROS</w:t>
      </w:r>
    </w:p>
    <w:p w14:paraId="174EE2EA" w14:textId="77777777" w:rsidR="00A56A53" w:rsidRDefault="00982883">
      <w:pPr>
        <w:rPr>
          <w:sz w:val="20"/>
          <w:szCs w:val="20"/>
        </w:rPr>
      </w:pPr>
      <w:r>
        <w:rPr>
          <w:sz w:val="20"/>
          <w:szCs w:val="20"/>
        </w:rPr>
        <w:t>Los registros de los siguientes documentos se conservarán, mantendrán y pondrán a disposición, de conformidad con el T8CCR5204:</w:t>
      </w:r>
    </w:p>
    <w:p w14:paraId="4863F32A" w14:textId="77777777" w:rsidR="00A56A53" w:rsidRDefault="00982883">
      <w:pPr>
        <w:numPr>
          <w:ilvl w:val="0"/>
          <w:numId w:val="10"/>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Todos los datos objetivos y de muestreo del aire utilizados para determinar las prácticas de trabajo seguras y los controles para reducir/eliminar las exposiciones al sílice (Anexo A). Los registros de monitoreo del aire y de datos objetivos incluirán la información requerida por el </w:t>
      </w:r>
      <w:hyperlink r:id="rId45" w:anchor=":~:text=of%20affected%20employee.-,(n)%20Recordkeeping.,-(1)%20Air%20monitoring">
        <w:r>
          <w:rPr>
            <w:color w:val="0000FF"/>
            <w:highlight w:val="white"/>
            <w:u w:val="single"/>
          </w:rPr>
          <w:t>T8C</w:t>
        </w:r>
        <w:r>
          <w:rPr>
            <w:color w:val="0000FF"/>
            <w:highlight w:val="white"/>
            <w:u w:val="single"/>
          </w:rPr>
          <w:t>C</w:t>
        </w:r>
        <w:r>
          <w:rPr>
            <w:color w:val="0000FF"/>
            <w:highlight w:val="white"/>
            <w:u w:val="single"/>
          </w:rPr>
          <w:t>R5204(n)</w:t>
        </w:r>
      </w:hyperlink>
      <w:r>
        <w:rPr>
          <w:sz w:val="20"/>
          <w:szCs w:val="20"/>
          <w:highlight w:val="white"/>
        </w:rPr>
        <w:t xml:space="preserve"> </w:t>
      </w:r>
      <w:r>
        <w:rPr>
          <w:color w:val="000000"/>
          <w:sz w:val="20"/>
          <w:szCs w:val="20"/>
        </w:rPr>
        <w:t>y se mantendrán y estarán disponibles según el</w:t>
      </w:r>
      <w:r>
        <w:rPr>
          <w:color w:val="000000"/>
          <w:sz w:val="20"/>
          <w:szCs w:val="20"/>
          <w:highlight w:val="white"/>
        </w:rPr>
        <w:t xml:space="preserve"> </w:t>
      </w:r>
      <w:hyperlink r:id="rId46" w:anchor=":~:text=(B)%20Employee%20Exposure,the%20specific%20regulation.">
        <w:r>
          <w:rPr>
            <w:color w:val="0000FF"/>
            <w:highlight w:val="white"/>
            <w:u w:val="single"/>
          </w:rPr>
          <w:t>T8CCR</w:t>
        </w:r>
        <w:r>
          <w:rPr>
            <w:color w:val="0000FF"/>
            <w:highlight w:val="white"/>
            <w:u w:val="single"/>
          </w:rPr>
          <w:t>3</w:t>
        </w:r>
        <w:r>
          <w:rPr>
            <w:color w:val="0000FF"/>
            <w:highlight w:val="white"/>
            <w:u w:val="single"/>
          </w:rPr>
          <w:t>204</w:t>
        </w:r>
      </w:hyperlink>
      <w:r>
        <w:rPr>
          <w:highlight w:val="white"/>
        </w:rPr>
        <w:t>.</w:t>
      </w:r>
    </w:p>
    <w:p w14:paraId="3D746906" w14:textId="77777777" w:rsidR="00A56A53" w:rsidRDefault="00982883">
      <w:pPr>
        <w:numPr>
          <w:ilvl w:val="0"/>
          <w:numId w:val="10"/>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highlight w:val="white"/>
        </w:rPr>
        <w:lastRenderedPageBreak/>
        <w:t xml:space="preserve">Registros </w:t>
      </w:r>
      <w:r>
        <w:rPr>
          <w:color w:val="000000"/>
          <w:sz w:val="20"/>
          <w:szCs w:val="20"/>
        </w:rPr>
        <w:t xml:space="preserve">exactos </w:t>
      </w:r>
      <w:r>
        <w:rPr>
          <w:color w:val="000000"/>
          <w:sz w:val="20"/>
          <w:szCs w:val="20"/>
          <w:highlight w:val="white"/>
        </w:rPr>
        <w:t xml:space="preserve">para cada empleado cubierto por vigilancia médica de conformidad con el </w:t>
      </w:r>
      <w:hyperlink r:id="rId47" w:anchor=":~:text=(j)%20Medical%20surveillance.">
        <w:r>
          <w:rPr>
            <w:color w:val="0000FF"/>
            <w:sz w:val="20"/>
            <w:szCs w:val="20"/>
            <w:highlight w:val="white"/>
            <w:u w:val="single"/>
          </w:rPr>
          <w:t>T8C</w:t>
        </w:r>
        <w:r>
          <w:rPr>
            <w:color w:val="0000FF"/>
            <w:sz w:val="20"/>
            <w:szCs w:val="20"/>
            <w:highlight w:val="white"/>
            <w:u w:val="single"/>
          </w:rPr>
          <w:t>C</w:t>
        </w:r>
        <w:r>
          <w:rPr>
            <w:color w:val="0000FF"/>
            <w:sz w:val="20"/>
            <w:szCs w:val="20"/>
            <w:highlight w:val="white"/>
            <w:u w:val="single"/>
          </w:rPr>
          <w:t xml:space="preserve">R5204(j) </w:t>
        </w:r>
      </w:hyperlink>
      <w:r>
        <w:rPr>
          <w:color w:val="000000"/>
          <w:sz w:val="20"/>
          <w:szCs w:val="20"/>
          <w:highlight w:val="white"/>
        </w:rPr>
        <w:t xml:space="preserve">será hecho y mantenido por </w:t>
      </w:r>
      <w:r>
        <w:rPr>
          <w:color w:val="FF0000"/>
          <w:sz w:val="20"/>
          <w:szCs w:val="20"/>
          <w:highlight w:val="white"/>
        </w:rPr>
        <w:t xml:space="preserve">[describa dónde se almacenarán estos registros y qué persona/cargo los mantendrá]. </w:t>
      </w:r>
      <w:r>
        <w:rPr>
          <w:sz w:val="20"/>
          <w:szCs w:val="20"/>
          <w:highlight w:val="white"/>
        </w:rPr>
        <w:t xml:space="preserve">Los registros se mantendrán y estarán disponibles de conformidad con el </w:t>
      </w:r>
      <w:hyperlink r:id="rId48" w:anchor=":~:text=(A)%20Employee%20Medical%20Records,the%20termination%20of%20employment.">
        <w:r>
          <w:rPr>
            <w:color w:val="0000FF"/>
            <w:highlight w:val="white"/>
            <w:u w:val="single"/>
          </w:rPr>
          <w:t>T8CC</w:t>
        </w:r>
        <w:r>
          <w:rPr>
            <w:color w:val="0000FF"/>
            <w:highlight w:val="white"/>
            <w:u w:val="single"/>
          </w:rPr>
          <w:t>R</w:t>
        </w:r>
        <w:r>
          <w:rPr>
            <w:color w:val="0000FF"/>
            <w:highlight w:val="white"/>
            <w:u w:val="single"/>
          </w:rPr>
          <w:t>3204</w:t>
        </w:r>
      </w:hyperlink>
      <w:r>
        <w:rPr>
          <w:highlight w:val="white"/>
        </w:rPr>
        <w:t>.</w:t>
      </w:r>
    </w:p>
    <w:p w14:paraId="35EDF20F" w14:textId="77777777" w:rsidR="00A56A53" w:rsidRDefault="00982883">
      <w:pPr>
        <w:numPr>
          <w:ilvl w:val="0"/>
          <w:numId w:val="10"/>
        </w:numPr>
        <w:pBdr>
          <w:top w:val="nil"/>
          <w:left w:val="nil"/>
          <w:bottom w:val="nil"/>
          <w:right w:val="nil"/>
          <w:between w:val="nil"/>
        </w:pBdr>
        <w:shd w:val="clear" w:color="auto" w:fill="FFFFFF"/>
        <w:spacing w:after="0" w:line="240" w:lineRule="auto"/>
        <w:rPr>
          <w:color w:val="000000"/>
          <w:sz w:val="20"/>
          <w:szCs w:val="20"/>
        </w:rPr>
      </w:pPr>
      <w:r>
        <w:rPr>
          <w:sz w:val="20"/>
          <w:szCs w:val="20"/>
        </w:rPr>
        <w:t>Una c</w:t>
      </w:r>
      <w:r>
        <w:rPr>
          <w:color w:val="000000"/>
          <w:sz w:val="20"/>
          <w:szCs w:val="20"/>
        </w:rPr>
        <w:t xml:space="preserve">opia de este plan escrito de control de la exposición y actualizaciones anuales serán mantenidas por </w:t>
      </w:r>
      <w:r>
        <w:rPr>
          <w:color w:val="FF0000"/>
          <w:sz w:val="20"/>
          <w:szCs w:val="20"/>
        </w:rPr>
        <w:t>[describa dónde se almacenarán los planes electrónicamente, en papel, ambos, u otro].</w:t>
      </w:r>
    </w:p>
    <w:p w14:paraId="046BEBFD" w14:textId="77777777" w:rsidR="00A56A53" w:rsidRDefault="00982883">
      <w:pPr>
        <w:numPr>
          <w:ilvl w:val="0"/>
          <w:numId w:val="10"/>
        </w:numPr>
        <w:pBdr>
          <w:top w:val="nil"/>
          <w:left w:val="nil"/>
          <w:bottom w:val="nil"/>
          <w:right w:val="nil"/>
          <w:between w:val="nil"/>
        </w:pBdr>
        <w:shd w:val="clear" w:color="auto" w:fill="FFFFFF"/>
        <w:spacing w:after="120" w:line="240" w:lineRule="auto"/>
        <w:rPr>
          <w:color w:val="000000"/>
          <w:sz w:val="20"/>
          <w:szCs w:val="20"/>
        </w:rPr>
      </w:pPr>
      <w:r>
        <w:rPr>
          <w:color w:val="000000"/>
          <w:sz w:val="20"/>
          <w:szCs w:val="20"/>
        </w:rPr>
        <w:t xml:space="preserve">Si los empleados desean una copia de los registros médicos o de muestreo del aire, deben ponerse en contacto con </w:t>
      </w:r>
      <w:r>
        <w:rPr>
          <w:color w:val="FF0000"/>
          <w:sz w:val="20"/>
          <w:szCs w:val="20"/>
        </w:rPr>
        <w:t>Indique el nombre y el cargo</w:t>
      </w:r>
      <w:r>
        <w:rPr>
          <w:color w:val="000000"/>
          <w:sz w:val="20"/>
          <w:szCs w:val="20"/>
        </w:rPr>
        <w:t>, y se les proporcionará el registro en un plazo de 15 días.</w:t>
      </w:r>
    </w:p>
    <w:p w14:paraId="3B4907C7" w14:textId="77777777" w:rsidR="00A56A53" w:rsidRDefault="00982883">
      <w:pPr>
        <w:pStyle w:val="Heading1"/>
        <w:rPr>
          <w:rFonts w:ascii="Calibri" w:eastAsia="Calibri" w:hAnsi="Calibri" w:cs="Calibri"/>
          <w:b/>
          <w:sz w:val="28"/>
          <w:szCs w:val="28"/>
        </w:rPr>
      </w:pPr>
      <w:bookmarkStart w:id="29" w:name="_heading=h.9sqzpy1m54tg" w:colFirst="0" w:colLast="0"/>
      <w:bookmarkEnd w:id="29"/>
      <w:r>
        <w:rPr>
          <w:rFonts w:ascii="Calibri" w:eastAsia="Calibri" w:hAnsi="Calibri" w:cs="Calibri"/>
          <w:b/>
          <w:sz w:val="28"/>
          <w:szCs w:val="28"/>
        </w:rPr>
        <w:t xml:space="preserve">REVISIÓN Y DISPONIBILIDAD DEL PLAN DE </w:t>
      </w:r>
      <w:r>
        <w:rPr>
          <w:rFonts w:ascii="Calibri" w:eastAsia="Calibri" w:hAnsi="Calibri" w:cs="Calibri"/>
          <w:b/>
          <w:sz w:val="28"/>
          <w:szCs w:val="28"/>
        </w:rPr>
        <w:t>CONTROL DE LA EXPOSICIÓN</w:t>
      </w:r>
    </w:p>
    <w:p w14:paraId="7BBC1FFA" w14:textId="77777777" w:rsidR="00A56A53" w:rsidRDefault="00982883">
      <w:pPr>
        <w:spacing w:after="0" w:line="240" w:lineRule="auto"/>
        <w:rPr>
          <w:sz w:val="20"/>
          <w:szCs w:val="20"/>
        </w:rPr>
      </w:pPr>
      <w:r>
        <w:rPr>
          <w:sz w:val="20"/>
          <w:szCs w:val="20"/>
        </w:rPr>
        <w:t xml:space="preserve">La eficacia del plan escrito de control de la exposición será evaluada al menos una vez al año y actualizada según sea necesario por </w:t>
      </w:r>
      <w:r>
        <w:rPr>
          <w:color w:val="FF0000"/>
          <w:sz w:val="20"/>
          <w:szCs w:val="20"/>
        </w:rPr>
        <w:t>[proporcione el nombre de la persona responsable y describa cómo se llevará a cabo y por parte de qué persona y su cargo].</w:t>
      </w:r>
    </w:p>
    <w:p w14:paraId="7B23ACFB" w14:textId="77777777" w:rsidR="00A56A53" w:rsidRDefault="00A56A53">
      <w:pPr>
        <w:spacing w:after="0" w:line="240" w:lineRule="auto"/>
        <w:rPr>
          <w:sz w:val="20"/>
          <w:szCs w:val="20"/>
        </w:rPr>
      </w:pPr>
    </w:p>
    <w:p w14:paraId="22B0206E" w14:textId="77777777" w:rsidR="00A56A53" w:rsidRDefault="00982883">
      <w:pPr>
        <w:spacing w:after="0" w:line="240" w:lineRule="auto"/>
        <w:rPr>
          <w:sz w:val="20"/>
          <w:szCs w:val="20"/>
        </w:rPr>
      </w:pPr>
      <w:r>
        <w:rPr>
          <w:sz w:val="20"/>
          <w:szCs w:val="20"/>
        </w:rPr>
        <w:t>Se pondrá fácilmente disponible a cada empleado afectado (o de su representante designado) para su examen y copia, previa solicitud, por parte de</w:t>
      </w:r>
      <w:r>
        <w:rPr>
          <w:color w:val="FF0000"/>
          <w:sz w:val="20"/>
          <w:szCs w:val="20"/>
        </w:rPr>
        <w:t xml:space="preserve"> [describa cómo se llevará a cabo].</w:t>
      </w:r>
    </w:p>
    <w:p w14:paraId="59D8F08E" w14:textId="77777777" w:rsidR="00A56A53" w:rsidRDefault="00982883">
      <w:pPr>
        <w:pStyle w:val="Heading1"/>
        <w:jc w:val="center"/>
        <w:rPr>
          <w:rFonts w:ascii="Calibri" w:eastAsia="Calibri" w:hAnsi="Calibri" w:cs="Calibri"/>
          <w:b/>
          <w:sz w:val="28"/>
          <w:szCs w:val="28"/>
        </w:rPr>
      </w:pPr>
      <w:bookmarkStart w:id="30" w:name="_heading=h.vwqxkzhr2g2p" w:colFirst="0" w:colLast="0"/>
      <w:bookmarkEnd w:id="30"/>
      <w:r>
        <w:br w:type="page"/>
      </w:r>
      <w:r>
        <w:rPr>
          <w:rFonts w:ascii="Calibri" w:eastAsia="Calibri" w:hAnsi="Calibri" w:cs="Calibri"/>
          <w:b/>
          <w:sz w:val="28"/>
          <w:szCs w:val="28"/>
        </w:rPr>
        <w:lastRenderedPageBreak/>
        <w:t>Anexo A</w:t>
      </w:r>
    </w:p>
    <w:p w14:paraId="72915432" w14:textId="77777777" w:rsidR="00A56A53" w:rsidRDefault="00982883">
      <w:pPr>
        <w:spacing w:after="0" w:line="240" w:lineRule="auto"/>
        <w:jc w:val="center"/>
        <w:rPr>
          <w:b/>
        </w:rPr>
      </w:pPr>
      <w:r>
        <w:rPr>
          <w:b/>
        </w:rPr>
        <w:t>Presentación de Informes del Muestreo del Aire para Exposiciones a Sílice Cristalina Respirable</w:t>
      </w:r>
    </w:p>
    <w:p w14:paraId="4C57EF7C" w14:textId="77777777" w:rsidR="00A56A53" w:rsidRDefault="00A56A53">
      <w:pPr>
        <w:spacing w:after="0" w:line="240" w:lineRule="auto"/>
        <w:jc w:val="center"/>
        <w:rPr>
          <w:b/>
        </w:rPr>
      </w:pPr>
    </w:p>
    <w:p w14:paraId="648B427C" w14:textId="77777777" w:rsidR="00A56A53" w:rsidRDefault="00982883">
      <w:pPr>
        <w:spacing w:after="0" w:line="240" w:lineRule="auto"/>
        <w:jc w:val="center"/>
        <w:rPr>
          <w:sz w:val="20"/>
          <w:szCs w:val="20"/>
        </w:rPr>
      </w:pPr>
      <w:r>
        <w:rPr>
          <w:color w:val="FF0000"/>
          <w:sz w:val="20"/>
          <w:szCs w:val="20"/>
        </w:rPr>
        <w:t>[Empleadores: adjunten aquí sus informes de muestreo del aire].</w:t>
      </w:r>
    </w:p>
    <w:p w14:paraId="4D82721A" w14:textId="77777777" w:rsidR="00A56A53" w:rsidRDefault="00A56A53">
      <w:pPr>
        <w:rPr>
          <w:sz w:val="20"/>
          <w:szCs w:val="20"/>
        </w:rPr>
      </w:pPr>
    </w:p>
    <w:sectPr w:rsidR="00A56A53">
      <w:headerReference w:type="even" r:id="rId49"/>
      <w:headerReference w:type="default" r:id="rId50"/>
      <w:headerReference w:type="first" r:id="rId51"/>
      <w:type w:val="continuous"/>
      <w:pgSz w:w="12240" w:h="15840"/>
      <w:pgMar w:top="720" w:right="1440" w:bottom="720" w:left="1440"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9D058" w14:textId="77777777" w:rsidR="000134A2" w:rsidRDefault="000134A2">
      <w:pPr>
        <w:spacing w:after="0" w:line="240" w:lineRule="auto"/>
      </w:pPr>
      <w:r>
        <w:separator/>
      </w:r>
    </w:p>
  </w:endnote>
  <w:endnote w:type="continuationSeparator" w:id="0">
    <w:p w14:paraId="43B88C00" w14:textId="77777777" w:rsidR="000134A2" w:rsidRDefault="0001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B070BAA-9EEE-4438-A690-A308CB04AB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66763F-570A-4096-BDB7-39FD0A3FB862}"/>
    <w:embedBold r:id="rId3" w:fontKey="{45E39BE7-0569-4F47-99D9-DF3A1831152E}"/>
    <w:embedItalic r:id="rId4" w:fontKey="{30D0F91A-5247-4C9B-BE42-639CAE9B2551}"/>
    <w:embedBoldItalic r:id="rId5" w:fontKey="{6EAD3083-F8F3-4A4D-AC2E-0390EC4A032C}"/>
  </w:font>
  <w:font w:name="Cambria">
    <w:panose1 w:val="02040503050406030204"/>
    <w:charset w:val="00"/>
    <w:family w:val="roman"/>
    <w:pitch w:val="variable"/>
    <w:sig w:usb0="E00006FF" w:usb1="420024FF" w:usb2="02000000" w:usb3="00000000" w:csb0="0000019F" w:csb1="00000000"/>
    <w:embedRegular r:id="rId6" w:fontKey="{DA5CE36C-F902-4FCA-A83E-2B19D401747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E9441E27-B7BB-4B0F-BA97-2A57F711AB6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CAEBBBBC-D8DE-46E2-860B-39ABA6E0972D}"/>
    <w:embedItalic r:id="rId9" w:fontKey="{4362F350-37FA-4D84-B696-27EE88F7F4F9}"/>
  </w:font>
  <w:font w:name="NimbusSan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7FC3"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78F5" w14:textId="77777777" w:rsidR="00A56A53" w:rsidRDefault="0098288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5A55">
      <w:rPr>
        <w:noProof/>
        <w:color w:val="000000"/>
      </w:rPr>
      <w:t>1</w:t>
    </w:r>
    <w:r>
      <w:rPr>
        <w:color w:val="000000"/>
      </w:rPr>
      <w:fldChar w:fldCharType="end"/>
    </w:r>
  </w:p>
  <w:p w14:paraId="7D43FA4F"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3BF3"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F36C2" w14:textId="77777777" w:rsidR="000134A2" w:rsidRDefault="000134A2">
      <w:pPr>
        <w:spacing w:after="0" w:line="240" w:lineRule="auto"/>
      </w:pPr>
      <w:r>
        <w:separator/>
      </w:r>
    </w:p>
  </w:footnote>
  <w:footnote w:type="continuationSeparator" w:id="0">
    <w:p w14:paraId="2FF29CD9" w14:textId="77777777" w:rsidR="000134A2" w:rsidRDefault="00013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6816"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049B"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43FB"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CB9E"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9BC1"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2D3A" w14:textId="77777777" w:rsidR="00A56A53" w:rsidRDefault="00A56A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4E5D"/>
    <w:multiLevelType w:val="multilevel"/>
    <w:tmpl w:val="F82C4008"/>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 w15:restartNumberingAfterBreak="0">
    <w:nsid w:val="105F3ECE"/>
    <w:multiLevelType w:val="multilevel"/>
    <w:tmpl w:val="46465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3B2783"/>
    <w:multiLevelType w:val="multilevel"/>
    <w:tmpl w:val="30AA58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8586B75"/>
    <w:multiLevelType w:val="multilevel"/>
    <w:tmpl w:val="5CD23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09696F"/>
    <w:multiLevelType w:val="multilevel"/>
    <w:tmpl w:val="3D7C1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666178"/>
    <w:multiLevelType w:val="multilevel"/>
    <w:tmpl w:val="FBE640E6"/>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 w15:restartNumberingAfterBreak="0">
    <w:nsid w:val="53B624D7"/>
    <w:multiLevelType w:val="multilevel"/>
    <w:tmpl w:val="E4D43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4622F0"/>
    <w:multiLevelType w:val="multilevel"/>
    <w:tmpl w:val="14D82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0E0290"/>
    <w:multiLevelType w:val="multilevel"/>
    <w:tmpl w:val="EFB0FC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61B4D09"/>
    <w:multiLevelType w:val="multilevel"/>
    <w:tmpl w:val="1BC84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9B4430"/>
    <w:multiLevelType w:val="multilevel"/>
    <w:tmpl w:val="3962D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424114">
    <w:abstractNumId w:val="3"/>
  </w:num>
  <w:num w:numId="2" w16cid:durableId="399912910">
    <w:abstractNumId w:val="10"/>
  </w:num>
  <w:num w:numId="3" w16cid:durableId="545528527">
    <w:abstractNumId w:val="9"/>
  </w:num>
  <w:num w:numId="4" w16cid:durableId="1524637180">
    <w:abstractNumId w:val="6"/>
  </w:num>
  <w:num w:numId="5" w16cid:durableId="259073755">
    <w:abstractNumId w:val="4"/>
  </w:num>
  <w:num w:numId="6" w16cid:durableId="1436942583">
    <w:abstractNumId w:val="1"/>
  </w:num>
  <w:num w:numId="7" w16cid:durableId="1845824513">
    <w:abstractNumId w:val="2"/>
  </w:num>
  <w:num w:numId="8" w16cid:durableId="1459764396">
    <w:abstractNumId w:val="0"/>
  </w:num>
  <w:num w:numId="9" w16cid:durableId="1688291838">
    <w:abstractNumId w:val="8"/>
  </w:num>
  <w:num w:numId="10" w16cid:durableId="798032053">
    <w:abstractNumId w:val="5"/>
  </w:num>
  <w:num w:numId="11" w16cid:durableId="10905431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A53"/>
    <w:rsid w:val="000134A2"/>
    <w:rsid w:val="00086492"/>
    <w:rsid w:val="003F0FB9"/>
    <w:rsid w:val="005A2129"/>
    <w:rsid w:val="005A216B"/>
    <w:rsid w:val="00613E40"/>
    <w:rsid w:val="008B17D9"/>
    <w:rsid w:val="00982883"/>
    <w:rsid w:val="00A56A53"/>
    <w:rsid w:val="00BB6D00"/>
    <w:rsid w:val="00C66FD2"/>
    <w:rsid w:val="00DA2A4A"/>
    <w:rsid w:val="00E35A55"/>
    <w:rsid w:val="00E35C90"/>
    <w:rsid w:val="00EB0A4A"/>
    <w:rsid w:val="00F12D53"/>
    <w:rsid w:val="00F33C7D"/>
    <w:rsid w:val="00F45309"/>
    <w:rsid w:val="00FC53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B4171"/>
  <w15:docId w15:val="{3610130E-3E7D-41B7-8C96-874E87AF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53"/>
  </w:style>
  <w:style w:type="paragraph" w:styleId="Heading1">
    <w:name w:val="heading 1"/>
    <w:basedOn w:val="Normal"/>
    <w:next w:val="Normal"/>
    <w:link w:val="Heading1Char"/>
    <w:uiPriority w:val="9"/>
    <w:qFormat/>
    <w:rsid w:val="002628C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28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628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link w:val="Heading5Char"/>
    <w:uiPriority w:val="9"/>
    <w:semiHidden/>
    <w:unhideWhenUsed/>
    <w:qFormat/>
    <w:rsid w:val="007910E9"/>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4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93783"/>
    <w:pPr>
      <w:ind w:left="720"/>
      <w:contextualSpacing/>
    </w:pPr>
  </w:style>
  <w:style w:type="character" w:styleId="CommentReference">
    <w:name w:val="annotation reference"/>
    <w:basedOn w:val="DefaultParagraphFont"/>
    <w:uiPriority w:val="99"/>
    <w:semiHidden/>
    <w:unhideWhenUsed/>
    <w:rsid w:val="00D9535D"/>
    <w:rPr>
      <w:sz w:val="16"/>
      <w:szCs w:val="16"/>
    </w:rPr>
  </w:style>
  <w:style w:type="paragraph" w:styleId="CommentText">
    <w:name w:val="annotation text"/>
    <w:basedOn w:val="Normal"/>
    <w:link w:val="CommentTextChar"/>
    <w:uiPriority w:val="99"/>
    <w:semiHidden/>
    <w:unhideWhenUsed/>
    <w:rsid w:val="00D9535D"/>
    <w:pPr>
      <w:spacing w:line="240" w:lineRule="auto"/>
    </w:pPr>
    <w:rPr>
      <w:sz w:val="20"/>
      <w:szCs w:val="20"/>
    </w:rPr>
  </w:style>
  <w:style w:type="character" w:customStyle="1" w:styleId="CommentTextChar">
    <w:name w:val="Comment Text Char"/>
    <w:basedOn w:val="DefaultParagraphFont"/>
    <w:link w:val="CommentText"/>
    <w:uiPriority w:val="99"/>
    <w:semiHidden/>
    <w:rsid w:val="00D9535D"/>
    <w:rPr>
      <w:sz w:val="20"/>
      <w:szCs w:val="20"/>
    </w:rPr>
  </w:style>
  <w:style w:type="paragraph" w:styleId="CommentSubject">
    <w:name w:val="annotation subject"/>
    <w:basedOn w:val="CommentText"/>
    <w:next w:val="CommentText"/>
    <w:link w:val="CommentSubjectChar"/>
    <w:uiPriority w:val="99"/>
    <w:semiHidden/>
    <w:unhideWhenUsed/>
    <w:rsid w:val="00D9535D"/>
    <w:rPr>
      <w:b/>
      <w:bCs/>
    </w:rPr>
  </w:style>
  <w:style w:type="character" w:customStyle="1" w:styleId="CommentSubjectChar">
    <w:name w:val="Comment Subject Char"/>
    <w:basedOn w:val="CommentTextChar"/>
    <w:link w:val="CommentSubject"/>
    <w:uiPriority w:val="99"/>
    <w:semiHidden/>
    <w:rsid w:val="00D9535D"/>
    <w:rPr>
      <w:b/>
      <w:bCs/>
      <w:sz w:val="20"/>
      <w:szCs w:val="20"/>
    </w:rPr>
  </w:style>
  <w:style w:type="paragraph" w:styleId="BalloonText">
    <w:name w:val="Balloon Text"/>
    <w:basedOn w:val="Normal"/>
    <w:link w:val="BalloonTextChar"/>
    <w:uiPriority w:val="99"/>
    <w:semiHidden/>
    <w:unhideWhenUsed/>
    <w:rsid w:val="00D95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35D"/>
    <w:rPr>
      <w:rFonts w:ascii="Tahoma" w:hAnsi="Tahoma" w:cs="Tahoma"/>
      <w:sz w:val="16"/>
      <w:szCs w:val="16"/>
    </w:rPr>
  </w:style>
  <w:style w:type="paragraph" w:styleId="Header">
    <w:name w:val="header"/>
    <w:basedOn w:val="Normal"/>
    <w:link w:val="HeaderChar"/>
    <w:uiPriority w:val="99"/>
    <w:unhideWhenUsed/>
    <w:rsid w:val="002A6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C8"/>
  </w:style>
  <w:style w:type="paragraph" w:styleId="Footer">
    <w:name w:val="footer"/>
    <w:basedOn w:val="Normal"/>
    <w:link w:val="FooterChar"/>
    <w:uiPriority w:val="99"/>
    <w:unhideWhenUsed/>
    <w:rsid w:val="002A6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FC8"/>
  </w:style>
  <w:style w:type="paragraph" w:customStyle="1" w:styleId="Default">
    <w:name w:val="Default"/>
    <w:rsid w:val="0063224B"/>
    <w:pPr>
      <w:autoSpaceDE w:val="0"/>
      <w:autoSpaceDN w:val="0"/>
      <w:adjustRightInd w:val="0"/>
      <w:spacing w:after="0" w:line="240" w:lineRule="auto"/>
    </w:pPr>
    <w:rPr>
      <w:color w:val="000000"/>
      <w:sz w:val="24"/>
      <w:szCs w:val="24"/>
    </w:rPr>
  </w:style>
  <w:style w:type="character" w:customStyle="1" w:styleId="Heading5Char">
    <w:name w:val="Heading 5 Char"/>
    <w:basedOn w:val="DefaultParagraphFont"/>
    <w:link w:val="Heading5"/>
    <w:uiPriority w:val="9"/>
    <w:rsid w:val="007910E9"/>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5F7EF3"/>
    <w:rPr>
      <w:color w:val="0000FF" w:themeColor="hyperlink"/>
      <w:u w:val="single"/>
    </w:rPr>
  </w:style>
  <w:style w:type="character" w:styleId="FollowedHyperlink">
    <w:name w:val="FollowedHyperlink"/>
    <w:basedOn w:val="DefaultParagraphFont"/>
    <w:uiPriority w:val="99"/>
    <w:semiHidden/>
    <w:unhideWhenUsed/>
    <w:rsid w:val="001937EB"/>
    <w:rPr>
      <w:color w:val="800080" w:themeColor="followedHyperlink"/>
      <w:u w:val="single"/>
    </w:rPr>
  </w:style>
  <w:style w:type="paragraph" w:styleId="BodyText">
    <w:name w:val="Body Text"/>
    <w:basedOn w:val="Normal"/>
    <w:link w:val="BodyTextChar"/>
    <w:rsid w:val="00397702"/>
    <w:pPr>
      <w:spacing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397702"/>
    <w:rPr>
      <w:rFonts w:ascii="Arial" w:eastAsia="Times New Roman" w:hAnsi="Arial" w:cs="Times New Roman"/>
      <w:szCs w:val="24"/>
    </w:rPr>
  </w:style>
  <w:style w:type="character" w:customStyle="1" w:styleId="Heading3Char">
    <w:name w:val="Heading 3 Char"/>
    <w:basedOn w:val="DefaultParagraphFont"/>
    <w:link w:val="Heading3"/>
    <w:uiPriority w:val="9"/>
    <w:rsid w:val="002628C7"/>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2628C7"/>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2628C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628C7"/>
    <w:pPr>
      <w:spacing w:line="259" w:lineRule="auto"/>
      <w:outlineLvl w:val="9"/>
    </w:pPr>
  </w:style>
  <w:style w:type="paragraph" w:styleId="TOC2">
    <w:name w:val="toc 2"/>
    <w:basedOn w:val="Normal"/>
    <w:next w:val="Normal"/>
    <w:autoRedefine/>
    <w:uiPriority w:val="39"/>
    <w:unhideWhenUsed/>
    <w:rsid w:val="002628C7"/>
    <w:pPr>
      <w:widowControl w:val="0"/>
      <w:autoSpaceDE w:val="0"/>
      <w:autoSpaceDN w:val="0"/>
      <w:spacing w:before="120" w:after="0" w:line="240" w:lineRule="auto"/>
      <w:ind w:left="220"/>
    </w:pPr>
    <w:rPr>
      <w:rFonts w:cstheme="minorHAnsi"/>
      <w:i/>
      <w:iCs/>
      <w:sz w:val="20"/>
      <w:szCs w:val="20"/>
      <w:lang w:bidi="en-US"/>
    </w:rPr>
  </w:style>
  <w:style w:type="paragraph" w:styleId="TOC1">
    <w:name w:val="toc 1"/>
    <w:basedOn w:val="Normal"/>
    <w:next w:val="Normal"/>
    <w:autoRedefine/>
    <w:uiPriority w:val="39"/>
    <w:unhideWhenUsed/>
    <w:rsid w:val="004C1C55"/>
    <w:pPr>
      <w:widowControl w:val="0"/>
      <w:tabs>
        <w:tab w:val="right" w:leader="dot" w:pos="9350"/>
      </w:tabs>
      <w:autoSpaceDE w:val="0"/>
      <w:autoSpaceDN w:val="0"/>
      <w:spacing w:before="240" w:after="120" w:line="240" w:lineRule="auto"/>
    </w:pPr>
    <w:rPr>
      <w:rFonts w:cstheme="minorHAnsi"/>
      <w:b/>
      <w:bCs/>
      <w:sz w:val="20"/>
      <w:szCs w:val="20"/>
      <w:lang w:bidi="en-US"/>
    </w:rPr>
  </w:style>
  <w:style w:type="paragraph" w:styleId="Revision">
    <w:name w:val="Revision"/>
    <w:hidden/>
    <w:uiPriority w:val="99"/>
    <w:semiHidden/>
    <w:rsid w:val="008C61AC"/>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E35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7021">
      <w:bodyDiv w:val="1"/>
      <w:marLeft w:val="0"/>
      <w:marRight w:val="0"/>
      <w:marTop w:val="0"/>
      <w:marBottom w:val="0"/>
      <w:divBdr>
        <w:top w:val="none" w:sz="0" w:space="0" w:color="auto"/>
        <w:left w:val="none" w:sz="0" w:space="0" w:color="auto"/>
        <w:bottom w:val="none" w:sz="0" w:space="0" w:color="auto"/>
        <w:right w:val="none" w:sz="0" w:space="0" w:color="auto"/>
      </w:divBdr>
    </w:div>
    <w:div w:id="1645697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dir.ca.gov/title8/3436.html" TargetMode="External"/><Relationship Id="rId26" Type="http://schemas.openxmlformats.org/officeDocument/2006/relationships/hyperlink" Target="https://www.dir.ca.gov/title8/5204.html" TargetMode="External"/><Relationship Id="rId39" Type="http://schemas.openxmlformats.org/officeDocument/2006/relationships/hyperlink" Target="https://www.dir.ca.gov/title8/5194.html" TargetMode="External"/><Relationship Id="rId3" Type="http://schemas.openxmlformats.org/officeDocument/2006/relationships/styles" Target="styles.xml"/><Relationship Id="rId21" Type="http://schemas.openxmlformats.org/officeDocument/2006/relationships/hyperlink" Target="https://www.cdph.ca.gov/Programs/CCDPHP/DEODC/OHB/CDPH%20Document%20Library/AirMonitoringGuideSilicosis.pdf" TargetMode="External"/><Relationship Id="rId34" Type="http://schemas.openxmlformats.org/officeDocument/2006/relationships/hyperlink" Target="https://www.dir.ca.gov/title8/5144.html" TargetMode="External"/><Relationship Id="rId42" Type="http://schemas.openxmlformats.org/officeDocument/2006/relationships/hyperlink" Target="https://forms.office.com/pages/responsepage.aspx?id=URsxH9n2U0GbrFXg75ZBuINJKo63kkpFiUnUDR-imO1UNk02VkFHR0c1S0g1QVRJS0ZSVjZFMUhYVyQlQCN0PWcu" TargetMode="External"/><Relationship Id="rId47" Type="http://schemas.openxmlformats.org/officeDocument/2006/relationships/hyperlink" Target="https://www.dir.ca.gov/title8/5204.html"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ir.ca.gov/dosh/dosh_publications/Silica-construction-exposure-control.docx" TargetMode="External"/><Relationship Id="rId25" Type="http://schemas.openxmlformats.org/officeDocument/2006/relationships/hyperlink" Target="https://www.safeatworkca.com/siteassets/safety-resource-library/publications/silica-program-template-artificial-and-natural-stone-industries-es.docx" TargetMode="External"/><Relationship Id="rId33" Type="http://schemas.openxmlformats.org/officeDocument/2006/relationships/hyperlink" Target="https://www.dir.ca.gov/title8/5204.html" TargetMode="External"/><Relationship Id="rId38" Type="http://schemas.openxmlformats.org/officeDocument/2006/relationships/hyperlink" Target="https://www.dir.ca.gov/dosh/report-accident-or-injury.html" TargetMode="External"/><Relationship Id="rId46" Type="http://schemas.openxmlformats.org/officeDocument/2006/relationships/hyperlink" Target="https://www.dir.ca.gov/title8/3204.html" TargetMode="External"/><Relationship Id="rId2" Type="http://schemas.openxmlformats.org/officeDocument/2006/relationships/numbering" Target="numbering.xml"/><Relationship Id="rId16" Type="http://schemas.openxmlformats.org/officeDocument/2006/relationships/hyperlink" Target="https://www.dir.ca.gov/title8/1532_3.html" TargetMode="External"/><Relationship Id="rId20" Type="http://schemas.openxmlformats.org/officeDocument/2006/relationships/hyperlink" Target="https://support.microsoft.com/en-us/office/update-a-table-of-contents-6c727329-d8fd-44fe-83b7-fa7fe3d8ac7a" TargetMode="External"/><Relationship Id="rId29" Type="http://schemas.openxmlformats.org/officeDocument/2006/relationships/hyperlink" Target="https://survey.alchemer.com/s3/7274026/Employer-Respirable-Crystalline-Silica-RCS-Report" TargetMode="External"/><Relationship Id="rId41" Type="http://schemas.openxmlformats.org/officeDocument/2006/relationships/hyperlink" Target="https://www.dir.ca.gov/title8/520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ir.ca.gov/title8/5204.html" TargetMode="External"/><Relationship Id="rId32" Type="http://schemas.openxmlformats.org/officeDocument/2006/relationships/hyperlink" Target="https://www.dir.ca.gov/title8/5144.html" TargetMode="External"/><Relationship Id="rId37" Type="http://schemas.openxmlformats.org/officeDocument/2006/relationships/hyperlink" Target="https://forms.office.com/pages/responsepage.aspx?id=URsxH9n2U0GbrFXg75ZBuINJKo63kkpFiUnUDR-imO1UNk02VkFHR0c1S0g1QVRJS0ZSVjZFMUhYVyQlQCN0PWcu" TargetMode="External"/><Relationship Id="rId40" Type="http://schemas.openxmlformats.org/officeDocument/2006/relationships/hyperlink" Target="https://www.osha.gov/silica-crystalline/health-effects" TargetMode="External"/><Relationship Id="rId45" Type="http://schemas.openxmlformats.org/officeDocument/2006/relationships/hyperlink" Target="https://www.dir.ca.gov/title8/5204.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featworkca.com/siteassets/safety-resource-library/publications/silica-program-template-artificial-and-natural-stone-industries-es.docx" TargetMode="External"/><Relationship Id="rId23" Type="http://schemas.openxmlformats.org/officeDocument/2006/relationships/hyperlink" Target="https://www.dir.ca.gov/title8/5204.html" TargetMode="External"/><Relationship Id="rId28" Type="http://schemas.openxmlformats.org/officeDocument/2006/relationships/image" Target="media/image1.png"/><Relationship Id="rId36" Type="http://schemas.openxmlformats.org/officeDocument/2006/relationships/hyperlink" Target="https://www.dir.ca.gov/title8/5203.html" TargetMode="External"/><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dir.ca.gov/title8/5204.html" TargetMode="External"/><Relationship Id="rId31" Type="http://schemas.openxmlformats.org/officeDocument/2006/relationships/hyperlink" Target="https://www.dir.ca.gov/dosh/consultation.html" TargetMode="External"/><Relationship Id="rId44" Type="http://schemas.openxmlformats.org/officeDocument/2006/relationships/hyperlink" Target="https://www.dir.ca.gov/title8/5203.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dir.ca.gov/title8/5204.html" TargetMode="External"/><Relationship Id="rId27" Type="http://schemas.openxmlformats.org/officeDocument/2006/relationships/hyperlink" Target="https://www.osha.gov/hazcom/pictograms" TargetMode="External"/><Relationship Id="rId30" Type="http://schemas.openxmlformats.org/officeDocument/2006/relationships/hyperlink" Target="https://www.dir.ca.gov/title8/5203.html" TargetMode="External"/><Relationship Id="rId35" Type="http://schemas.openxmlformats.org/officeDocument/2006/relationships/hyperlink" Target="https://www.dir.ca.gov/dosh/Employer-RCS-Report" TargetMode="External"/><Relationship Id="rId43" Type="http://schemas.openxmlformats.org/officeDocument/2006/relationships/hyperlink" Target="https://www.dir.ca.gov/dosh/report-accident-or-injury.html" TargetMode="External"/><Relationship Id="rId48" Type="http://schemas.openxmlformats.org/officeDocument/2006/relationships/hyperlink" Target="https://www.dir.ca.gov/title8/3204.html" TargetMode="External"/><Relationship Id="rId8" Type="http://schemas.openxmlformats.org/officeDocument/2006/relationships/hyperlink" Target="https://www.dir.ca.gov/title8/5204.html" TargetMode="External"/><Relationship Id="rId51"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ZGCKtv9zK6F7zr/7x8+9oCCGAw==">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5180</Words>
  <Characters>29527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 Gunderson</dc:creator>
  <cp:lastModifiedBy>George D. Tharalson</cp:lastModifiedBy>
  <cp:revision>11</cp:revision>
  <dcterms:created xsi:type="dcterms:W3CDTF">2025-03-27T22:00:00Z</dcterms:created>
  <dcterms:modified xsi:type="dcterms:W3CDTF">2025-04-11T16:55:00Z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0x0101009C437D14F3024E48AB3864FF84928F86</vt:lpwstr>
  </property>
  <property fmtid="{D5CDD505-2E9C-101B-9397-08002B2CF9AE}" pid="3" name="StateFundClassification">
    <vt:lpwstr>Confidential</vt:lpwstr>
  </property>
  <property fmtid="{D5CDD505-2E9C-101B-9397-08002B2CF9AE}" pid="4" name="TitusGUID">
    <vt:lpwstr>64ed9674-f6fc-4234-88ac-f84e5a8713b7</vt:lpwstr>
  </property>
</Properties>
</file>